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E0FD" w14:textId="77777777" w:rsidR="00EA79D0" w:rsidRDefault="00EA79D0" w:rsidP="00067EA3">
      <w:pPr>
        <w:spacing w:after="0" w:line="240" w:lineRule="auto"/>
        <w:jc w:val="center"/>
        <w:rPr>
          <w:rFonts w:ascii="Times New Roman" w:hAnsi="Times New Roman" w:cs="Times New Roman"/>
          <w:b/>
          <w:sz w:val="24"/>
          <w:szCs w:val="24"/>
        </w:rPr>
      </w:pPr>
    </w:p>
    <w:p w14:paraId="3218AC8F" w14:textId="058EEFCB" w:rsidR="0055758A" w:rsidRPr="00905FC7" w:rsidRDefault="0055758A"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Wake Forest NCORP Research Base</w:t>
      </w:r>
    </w:p>
    <w:p w14:paraId="77A0C715" w14:textId="77777777" w:rsidR="000022D2" w:rsidRPr="00905FC7" w:rsidRDefault="004B4178"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Bi-Weekly</w:t>
      </w:r>
      <w:r w:rsidR="000022D2" w:rsidRPr="00905FC7">
        <w:rPr>
          <w:rFonts w:ascii="Times New Roman" w:hAnsi="Times New Roman" w:cs="Times New Roman"/>
          <w:b/>
          <w:sz w:val="24"/>
          <w:szCs w:val="24"/>
        </w:rPr>
        <w:t xml:space="preserve"> Broadcast</w:t>
      </w:r>
    </w:p>
    <w:p w14:paraId="6D6A9BD0" w14:textId="6FEC57E4" w:rsidR="00B5352E" w:rsidRDefault="009A74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6</w:t>
      </w:r>
      <w:r w:rsidR="00637715">
        <w:rPr>
          <w:rFonts w:ascii="Times New Roman" w:hAnsi="Times New Roman" w:cs="Times New Roman"/>
          <w:b/>
          <w:sz w:val="24"/>
          <w:szCs w:val="24"/>
        </w:rPr>
        <w:t>, 2020</w:t>
      </w:r>
    </w:p>
    <w:p w14:paraId="02305038" w14:textId="2C6DFF44" w:rsidR="004B22D4" w:rsidRPr="00905FC7" w:rsidRDefault="004B2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WAKE NCORP Website </w:t>
      </w:r>
      <w:r w:rsidR="00CF0676">
        <w:rPr>
          <w:rFonts w:ascii="Times New Roman" w:hAnsi="Times New Roman" w:cs="Times New Roman"/>
          <w:b/>
          <w:sz w:val="24"/>
          <w:szCs w:val="24"/>
        </w:rPr>
        <w:t xml:space="preserve">link </w:t>
      </w:r>
      <w:hyperlink r:id="rId8" w:history="1">
        <w:r w:rsidRPr="004B22D4">
          <w:rPr>
            <w:color w:val="0000FF"/>
            <w:u w:val="single"/>
          </w:rPr>
          <w:t>https://wakencorp.phs.wakehealth.edu/</w:t>
        </w:r>
      </w:hyperlink>
    </w:p>
    <w:p w14:paraId="2DE86749" w14:textId="77777777" w:rsidR="00857178" w:rsidRPr="00905FC7" w:rsidRDefault="0040736E" w:rsidP="00067EA3">
      <w:pPr>
        <w:spacing w:after="0" w:line="240" w:lineRule="auto"/>
        <w:rPr>
          <w:rFonts w:ascii="Times New Roman" w:hAnsi="Times New Roman" w:cs="Times New Roman"/>
        </w:rPr>
      </w:pPr>
      <w:r w:rsidRPr="00905F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BDA711" wp14:editId="00BF05D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14:paraId="47CF2493" w14:textId="77777777" w:rsidR="006633BD" w:rsidRPr="00905FC7" w:rsidRDefault="00F40A08" w:rsidP="00F40A08">
      <w:pPr>
        <w:spacing w:after="0" w:line="240" w:lineRule="auto"/>
        <w:jc w:val="center"/>
        <w:rPr>
          <w:rFonts w:ascii="Times New Roman" w:hAnsi="Times New Roman" w:cs="Times New Roman"/>
        </w:rPr>
      </w:pPr>
      <w:r w:rsidRPr="00905FC7">
        <w:rPr>
          <w:rFonts w:ascii="Times New Roman" w:hAnsi="Times New Roman" w:cs="Times New Roman"/>
          <w:noProof/>
        </w:rPr>
        <w:drawing>
          <wp:inline distT="0" distB="0" distL="0" distR="0" wp14:anchorId="3B504B65" wp14:editId="12693B4F">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3025178" w14:textId="72E62267" w:rsidR="002A78CD" w:rsidRPr="007E3E5D" w:rsidRDefault="008217A0" w:rsidP="00E52B36">
      <w:pPr>
        <w:spacing w:after="0" w:line="240" w:lineRule="auto"/>
        <w:jc w:val="both"/>
        <w:rPr>
          <w:rStyle w:val="Hyperlink"/>
          <w:rFonts w:ascii="Arial" w:hAnsi="Arial" w:cs="Arial"/>
          <w:color w:val="auto"/>
          <w:u w:val="none"/>
        </w:rPr>
      </w:pPr>
      <w:r>
        <w:rPr>
          <w:rFonts w:ascii="Arial" w:hAnsi="Arial" w:cs="Arial"/>
        </w:rPr>
        <w:t xml:space="preserve">  </w:t>
      </w:r>
    </w:p>
    <w:p w14:paraId="2F6F0596" w14:textId="6AA2B0C0" w:rsidR="00B74E3B" w:rsidRDefault="00B74E3B" w:rsidP="00351C53">
      <w:pPr>
        <w:jc w:val="center"/>
        <w:rPr>
          <w:rFonts w:ascii="Arial" w:hAnsi="Arial" w:cs="Arial"/>
          <w:b/>
          <w:color w:val="FF0000"/>
        </w:rPr>
      </w:pPr>
      <w:r>
        <w:rPr>
          <w:rFonts w:ascii="Arial" w:hAnsi="Arial" w:cs="Arial"/>
          <w:b/>
          <w:color w:val="FF0000"/>
        </w:rPr>
        <w:t>ANNOUNCEMENTS</w:t>
      </w:r>
    </w:p>
    <w:p w14:paraId="7E639ECC" w14:textId="5A5C7838" w:rsidR="00B74E3B" w:rsidRDefault="00B74E3B" w:rsidP="00B74E3B">
      <w:pPr>
        <w:jc w:val="both"/>
        <w:rPr>
          <w:rFonts w:ascii="Arial" w:hAnsi="Arial" w:cs="Arial"/>
          <w:b/>
          <w:color w:val="FF0000"/>
        </w:rPr>
      </w:pPr>
      <w:r>
        <w:rPr>
          <w:noProof/>
          <w:color w:val="000000"/>
        </w:rPr>
        <w:drawing>
          <wp:inline distT="0" distB="0" distL="0" distR="0" wp14:anchorId="24AD1BF4" wp14:editId="5A5B8FBE">
            <wp:extent cx="5503545" cy="379730"/>
            <wp:effectExtent l="0" t="0" r="1905" b="1270"/>
            <wp:docPr id="5" name="Picture 5" descr="cid:image001.png@01D62395.378F0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2395.378F0F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03545" cy="379730"/>
                    </a:xfrm>
                    <a:prstGeom prst="rect">
                      <a:avLst/>
                    </a:prstGeom>
                    <a:noFill/>
                    <a:ln>
                      <a:noFill/>
                    </a:ln>
                  </pic:spPr>
                </pic:pic>
              </a:graphicData>
            </a:graphic>
          </wp:inline>
        </w:drawing>
      </w:r>
    </w:p>
    <w:tbl>
      <w:tblPr>
        <w:tblW w:w="8700" w:type="dxa"/>
        <w:jc w:val="center"/>
        <w:tblCellMar>
          <w:left w:w="0" w:type="dxa"/>
          <w:right w:w="0" w:type="dxa"/>
        </w:tblCellMar>
        <w:tblLook w:val="04A0" w:firstRow="1" w:lastRow="0" w:firstColumn="1" w:lastColumn="0" w:noHBand="0" w:noVBand="1"/>
      </w:tblPr>
      <w:tblGrid>
        <w:gridCol w:w="8700"/>
      </w:tblGrid>
      <w:tr w:rsidR="00B74E3B" w14:paraId="7473DC82" w14:textId="77777777" w:rsidTr="00B74E3B">
        <w:trPr>
          <w:jc w:val="center"/>
        </w:trPr>
        <w:tc>
          <w:tcPr>
            <w:tcW w:w="0" w:type="auto"/>
          </w:tcPr>
          <w:p w14:paraId="7B73AD51" w14:textId="77777777" w:rsidR="00B74E3B" w:rsidRDefault="00B74E3B">
            <w:pPr>
              <w:shd w:val="clear" w:color="auto" w:fill="FFFFFF"/>
              <w:spacing w:line="288" w:lineRule="atLeast"/>
              <w:ind w:left="300"/>
              <w:rPr>
                <w:sz w:val="20"/>
                <w:szCs w:val="20"/>
              </w:rPr>
            </w:pPr>
            <w:r>
              <w:rPr>
                <w:rFonts w:ascii="Arial" w:hAnsi="Arial" w:cs="Arial"/>
                <w:color w:val="666666"/>
                <w:sz w:val="20"/>
                <w:szCs w:val="20"/>
                <w:lang w:val="en"/>
              </w:rPr>
              <w:t>  </w:t>
            </w:r>
          </w:p>
          <w:p w14:paraId="1FCD00FA" w14:textId="77777777" w:rsidR="00B74E3B" w:rsidRDefault="00B74E3B">
            <w:pPr>
              <w:jc w:val="both"/>
              <w:rPr>
                <w:rFonts w:ascii="Arial" w:hAnsi="Arial" w:cs="Arial"/>
                <w:b/>
                <w:bCs/>
                <w:color w:val="005A8C"/>
                <w:sz w:val="28"/>
                <w:szCs w:val="28"/>
              </w:rPr>
            </w:pPr>
            <w:r>
              <w:rPr>
                <w:rFonts w:ascii="Arial" w:hAnsi="Arial" w:cs="Arial"/>
                <w:b/>
                <w:bCs/>
                <w:color w:val="005A8C"/>
                <w:sz w:val="28"/>
                <w:szCs w:val="28"/>
              </w:rPr>
              <w:t>Clinical Research Services Closed May 25, 2020</w:t>
            </w:r>
          </w:p>
          <w:p w14:paraId="16AB36BD" w14:textId="77777777" w:rsidR="00B74E3B" w:rsidRDefault="00B74E3B">
            <w:pPr>
              <w:spacing w:after="40"/>
              <w:jc w:val="both"/>
              <w:rPr>
                <w:rFonts w:ascii="Calibri Light" w:hAnsi="Calibri Light" w:cs="Times New Roman"/>
                <w:sz w:val="20"/>
                <w:szCs w:val="20"/>
              </w:rPr>
            </w:pPr>
          </w:p>
          <w:p w14:paraId="415FA1D0" w14:textId="77777777" w:rsidR="00B74E3B" w:rsidRDefault="00B74E3B">
            <w:pPr>
              <w:spacing w:after="40"/>
              <w:jc w:val="both"/>
              <w:rPr>
                <w:rFonts w:ascii="Arial" w:hAnsi="Arial" w:cs="Arial"/>
                <w:sz w:val="20"/>
                <w:szCs w:val="20"/>
              </w:rPr>
            </w:pPr>
            <w:r>
              <w:rPr>
                <w:rFonts w:ascii="Arial" w:hAnsi="Arial" w:cs="Arial"/>
                <w:sz w:val="20"/>
                <w:szCs w:val="20"/>
              </w:rPr>
              <w:t xml:space="preserve">In observance of Memorial Day, McKesson’s Clinical Research Services will be closed </w:t>
            </w:r>
            <w:r>
              <w:rPr>
                <w:rFonts w:ascii="Arial" w:hAnsi="Arial" w:cs="Arial"/>
                <w:b/>
                <w:bCs/>
                <w:sz w:val="20"/>
                <w:szCs w:val="20"/>
              </w:rPr>
              <w:t>Monday, May 25, 2020.</w:t>
            </w:r>
            <w:r>
              <w:rPr>
                <w:rFonts w:ascii="Arial" w:hAnsi="Arial" w:cs="Arial"/>
                <w:sz w:val="20"/>
                <w:szCs w:val="20"/>
              </w:rPr>
              <w:t xml:space="preserve">  We will resume regular business hours on Tuesday, May 26, 2020.  </w:t>
            </w:r>
          </w:p>
          <w:p w14:paraId="0CCF8866" w14:textId="77777777" w:rsidR="00B74E3B" w:rsidRDefault="00B74E3B">
            <w:pPr>
              <w:spacing w:after="40"/>
              <w:jc w:val="both"/>
              <w:rPr>
                <w:rFonts w:ascii="Arial" w:hAnsi="Arial" w:cs="Arial"/>
                <w:sz w:val="20"/>
                <w:szCs w:val="20"/>
              </w:rPr>
            </w:pPr>
          </w:p>
          <w:p w14:paraId="10B070BF" w14:textId="77777777" w:rsidR="00B74E3B" w:rsidRDefault="00B74E3B">
            <w:pPr>
              <w:spacing w:after="40"/>
              <w:jc w:val="both"/>
              <w:rPr>
                <w:rFonts w:ascii="Arial" w:hAnsi="Arial" w:cs="Arial"/>
                <w:sz w:val="20"/>
                <w:szCs w:val="20"/>
              </w:rPr>
            </w:pPr>
            <w:r>
              <w:rPr>
                <w:rFonts w:ascii="Arial" w:hAnsi="Arial" w:cs="Arial"/>
                <w:sz w:val="20"/>
                <w:szCs w:val="20"/>
              </w:rPr>
              <w:t>Our regular business hours are Monday through Friday, 9 am to 6 pm ET.</w:t>
            </w:r>
          </w:p>
          <w:p w14:paraId="5BE211FF" w14:textId="77777777" w:rsidR="00B74E3B" w:rsidRDefault="00B74E3B">
            <w:pPr>
              <w:spacing w:after="40"/>
              <w:jc w:val="both"/>
              <w:rPr>
                <w:rFonts w:ascii="Arial" w:hAnsi="Arial" w:cs="Arial"/>
                <w:sz w:val="20"/>
                <w:szCs w:val="20"/>
              </w:rPr>
            </w:pPr>
          </w:p>
          <w:p w14:paraId="0AD94FD6" w14:textId="77777777" w:rsidR="00B74E3B" w:rsidRDefault="00B74E3B">
            <w:pPr>
              <w:spacing w:after="40"/>
              <w:jc w:val="both"/>
              <w:rPr>
                <w:rFonts w:ascii="Arial" w:hAnsi="Arial" w:cs="Arial"/>
                <w:sz w:val="20"/>
                <w:szCs w:val="20"/>
                <w:u w:val="single"/>
              </w:rPr>
            </w:pPr>
            <w:r>
              <w:rPr>
                <w:rFonts w:ascii="Arial" w:hAnsi="Arial" w:cs="Arial"/>
                <w:sz w:val="20"/>
                <w:szCs w:val="20"/>
              </w:rPr>
              <w:t xml:space="preserve">Please take this information into consideration when placing your orders </w:t>
            </w:r>
            <w:r>
              <w:rPr>
                <w:rFonts w:ascii="Arial" w:hAnsi="Arial" w:cs="Arial"/>
                <w:b/>
                <w:bCs/>
                <w:sz w:val="20"/>
                <w:szCs w:val="20"/>
              </w:rPr>
              <w:t>prior to Memorial Day.</w:t>
            </w:r>
          </w:p>
          <w:p w14:paraId="4DD8834F" w14:textId="77777777" w:rsidR="00B74E3B" w:rsidRDefault="00B74E3B" w:rsidP="00B74E3B">
            <w:pPr>
              <w:numPr>
                <w:ilvl w:val="0"/>
                <w:numId w:val="50"/>
              </w:numPr>
              <w:spacing w:after="40" w:line="240" w:lineRule="auto"/>
              <w:jc w:val="both"/>
              <w:rPr>
                <w:rFonts w:ascii="Arial" w:eastAsia="Times New Roman" w:hAnsi="Arial" w:cs="Arial"/>
                <w:sz w:val="20"/>
                <w:szCs w:val="20"/>
              </w:rPr>
            </w:pPr>
            <w:r>
              <w:rPr>
                <w:rFonts w:ascii="Arial" w:eastAsia="Times New Roman" w:hAnsi="Arial" w:cs="Arial"/>
                <w:sz w:val="20"/>
                <w:szCs w:val="20"/>
              </w:rPr>
              <w:t xml:space="preserve">Only non-refrigerated product will be shipped on </w:t>
            </w:r>
            <w:r>
              <w:rPr>
                <w:rFonts w:ascii="Arial" w:eastAsia="Times New Roman" w:hAnsi="Arial" w:cs="Arial"/>
                <w:b/>
                <w:bCs/>
                <w:sz w:val="20"/>
                <w:szCs w:val="20"/>
              </w:rPr>
              <w:t>Friday, May 22</w:t>
            </w:r>
            <w:r>
              <w:rPr>
                <w:rFonts w:ascii="Arial" w:eastAsia="Times New Roman" w:hAnsi="Arial" w:cs="Arial"/>
                <w:sz w:val="20"/>
                <w:szCs w:val="20"/>
              </w:rPr>
              <w:t xml:space="preserve">. Orders placed prior to 2 pm ET will be delivered on </w:t>
            </w:r>
            <w:r>
              <w:rPr>
                <w:rFonts w:ascii="Arial" w:eastAsia="Times New Roman" w:hAnsi="Arial" w:cs="Arial"/>
                <w:b/>
                <w:bCs/>
                <w:sz w:val="20"/>
                <w:szCs w:val="20"/>
              </w:rPr>
              <w:t>Tuesday, May 26.</w:t>
            </w:r>
          </w:p>
          <w:p w14:paraId="06323AE1" w14:textId="77777777" w:rsidR="00B74E3B" w:rsidRDefault="00B74E3B" w:rsidP="00B74E3B">
            <w:pPr>
              <w:numPr>
                <w:ilvl w:val="0"/>
                <w:numId w:val="50"/>
              </w:numPr>
              <w:spacing w:after="40" w:line="240" w:lineRule="auto"/>
              <w:jc w:val="both"/>
              <w:rPr>
                <w:rFonts w:ascii="Arial" w:eastAsia="Times New Roman" w:hAnsi="Arial" w:cs="Arial"/>
                <w:sz w:val="20"/>
                <w:szCs w:val="20"/>
              </w:rPr>
            </w:pPr>
            <w:r>
              <w:rPr>
                <w:rFonts w:ascii="Arial" w:eastAsia="Times New Roman" w:hAnsi="Arial" w:cs="Arial"/>
                <w:sz w:val="20"/>
                <w:szCs w:val="20"/>
              </w:rPr>
              <w:t xml:space="preserve">If refrigerated or temperature-controlled product is required before the holiday, orders must be placed by </w:t>
            </w:r>
            <w:r>
              <w:rPr>
                <w:rFonts w:ascii="Arial" w:eastAsia="Times New Roman" w:hAnsi="Arial" w:cs="Arial"/>
                <w:b/>
                <w:bCs/>
                <w:sz w:val="20"/>
                <w:szCs w:val="20"/>
              </w:rPr>
              <w:t>Thursday, May 21</w:t>
            </w:r>
            <w:r>
              <w:rPr>
                <w:rFonts w:ascii="Arial" w:eastAsia="Times New Roman" w:hAnsi="Arial" w:cs="Arial"/>
                <w:sz w:val="20"/>
                <w:szCs w:val="20"/>
              </w:rPr>
              <w:t xml:space="preserve"> prior to 2 pm ET.</w:t>
            </w:r>
          </w:p>
          <w:p w14:paraId="500980A9" w14:textId="77777777" w:rsidR="00B74E3B" w:rsidRDefault="00B74E3B">
            <w:pPr>
              <w:spacing w:after="40"/>
              <w:jc w:val="both"/>
              <w:rPr>
                <w:rFonts w:ascii="Arial" w:hAnsi="Arial" w:cs="Arial"/>
                <w:sz w:val="20"/>
                <w:szCs w:val="20"/>
              </w:rPr>
            </w:pPr>
          </w:p>
          <w:p w14:paraId="1799B2B5" w14:textId="77777777" w:rsidR="00B74E3B" w:rsidRDefault="00B74E3B">
            <w:pPr>
              <w:spacing w:after="40"/>
              <w:jc w:val="both"/>
              <w:rPr>
                <w:rFonts w:ascii="Arial" w:hAnsi="Arial" w:cs="Arial"/>
                <w:sz w:val="20"/>
                <w:szCs w:val="20"/>
              </w:rPr>
            </w:pPr>
            <w:r>
              <w:rPr>
                <w:rFonts w:ascii="Arial" w:hAnsi="Arial" w:cs="Arial"/>
                <w:sz w:val="20"/>
                <w:szCs w:val="20"/>
              </w:rPr>
              <w:t>Due to the influx of shipments around the holidays, carrier delays may occur.  Please plan your orders accordingly.</w:t>
            </w:r>
          </w:p>
          <w:p w14:paraId="7E697F06" w14:textId="77777777" w:rsidR="00B74E3B" w:rsidRDefault="00B74E3B">
            <w:pPr>
              <w:spacing w:after="40"/>
              <w:jc w:val="both"/>
              <w:rPr>
                <w:rFonts w:ascii="Arial" w:hAnsi="Arial" w:cs="Arial"/>
                <w:sz w:val="20"/>
                <w:szCs w:val="20"/>
              </w:rPr>
            </w:pPr>
          </w:p>
          <w:p w14:paraId="303B0F01" w14:textId="77777777" w:rsidR="00B74E3B" w:rsidRDefault="00B74E3B">
            <w:pPr>
              <w:spacing w:after="40"/>
              <w:jc w:val="both"/>
              <w:rPr>
                <w:rFonts w:ascii="Arial" w:hAnsi="Arial" w:cs="Arial"/>
                <w:color w:val="0000FF"/>
                <w:sz w:val="20"/>
                <w:szCs w:val="20"/>
                <w:u w:val="single"/>
              </w:rPr>
            </w:pPr>
            <w:r>
              <w:rPr>
                <w:rFonts w:ascii="Arial" w:hAnsi="Arial" w:cs="Arial"/>
                <w:sz w:val="20"/>
                <w:szCs w:val="20"/>
              </w:rPr>
              <w:t xml:space="preserve">If you have questions regarding the shipment schedule, please contact our Clinical Research Services team at 800.693.4906, or via email at </w:t>
            </w:r>
            <w:hyperlink r:id="rId12" w:history="1">
              <w:r>
                <w:rPr>
                  <w:rStyle w:val="Hyperlink"/>
                  <w:rFonts w:ascii="Arial" w:hAnsi="Arial" w:cs="Arial"/>
                  <w:sz w:val="20"/>
                  <w:szCs w:val="20"/>
                </w:rPr>
                <w:t>clinicalresearchservices@mckesson.com</w:t>
              </w:r>
            </w:hyperlink>
            <w:r>
              <w:rPr>
                <w:rFonts w:ascii="Arial" w:hAnsi="Arial" w:cs="Arial"/>
                <w:color w:val="0000FF"/>
                <w:sz w:val="20"/>
                <w:szCs w:val="20"/>
                <w:u w:val="single"/>
              </w:rPr>
              <w:t>.</w:t>
            </w:r>
          </w:p>
          <w:p w14:paraId="64BB5CB9" w14:textId="77777777" w:rsidR="00B74E3B" w:rsidRDefault="00B74E3B">
            <w:pPr>
              <w:spacing w:after="40"/>
              <w:jc w:val="both"/>
              <w:rPr>
                <w:rFonts w:ascii="Arial" w:hAnsi="Arial" w:cs="Arial"/>
                <w:color w:val="0000FF"/>
                <w:sz w:val="20"/>
                <w:szCs w:val="20"/>
                <w:u w:val="single"/>
              </w:rPr>
            </w:pPr>
          </w:p>
          <w:p w14:paraId="19D67EFA" w14:textId="77777777" w:rsidR="00B74E3B" w:rsidRDefault="00B74E3B">
            <w:pPr>
              <w:spacing w:after="40"/>
              <w:jc w:val="both"/>
              <w:rPr>
                <w:rFonts w:ascii="Arial" w:hAnsi="Arial" w:cs="Arial"/>
                <w:sz w:val="20"/>
                <w:szCs w:val="20"/>
                <w:u w:val="single"/>
              </w:rPr>
            </w:pPr>
          </w:p>
          <w:p w14:paraId="64BAFC74" w14:textId="2AEB2426" w:rsidR="00351C53" w:rsidRDefault="00351C53">
            <w:pPr>
              <w:spacing w:after="40"/>
              <w:jc w:val="both"/>
              <w:rPr>
                <w:rFonts w:ascii="Arial" w:hAnsi="Arial" w:cs="Arial"/>
                <w:sz w:val="20"/>
                <w:szCs w:val="20"/>
                <w:u w:val="single"/>
              </w:rPr>
            </w:pPr>
          </w:p>
        </w:tc>
      </w:tr>
      <w:tr w:rsidR="00B74E3B" w14:paraId="620335FD" w14:textId="77777777" w:rsidTr="00B74E3B">
        <w:trPr>
          <w:jc w:val="center"/>
        </w:trPr>
        <w:tc>
          <w:tcPr>
            <w:tcW w:w="0" w:type="auto"/>
            <w:hideMark/>
          </w:tcPr>
          <w:p w14:paraId="1BDF566C" w14:textId="77777777" w:rsidR="00B74E3B" w:rsidRDefault="00B74E3B">
            <w:pPr>
              <w:rPr>
                <w:rFonts w:ascii="Arial" w:hAnsi="Arial" w:cs="Arial"/>
                <w:sz w:val="20"/>
                <w:szCs w:val="20"/>
                <w:u w:val="single"/>
              </w:rPr>
            </w:pPr>
          </w:p>
        </w:tc>
      </w:tr>
      <w:tr w:rsidR="00B74E3B" w14:paraId="655712B8" w14:textId="77777777" w:rsidTr="00B74E3B">
        <w:trPr>
          <w:jc w:val="center"/>
        </w:trPr>
        <w:tc>
          <w:tcPr>
            <w:tcW w:w="0" w:type="auto"/>
            <w:hideMark/>
          </w:tcPr>
          <w:p w14:paraId="4C3CF98D" w14:textId="77777777" w:rsidR="00B74E3B" w:rsidRDefault="00BD7ECE">
            <w:pPr>
              <w:rPr>
                <w:rFonts w:ascii="Arial" w:hAnsi="Arial" w:cs="Arial"/>
                <w:color w:val="3F3F3F"/>
              </w:rPr>
            </w:pPr>
            <w:r w:rsidRPr="00BB24E1">
              <w:rPr>
                <w:rFonts w:ascii="Arial" w:hAnsi="Arial" w:cs="Arial"/>
                <w:b/>
                <w:color w:val="365F91" w:themeColor="accent1" w:themeShade="BF"/>
              </w:rPr>
              <w:lastRenderedPageBreak/>
              <w:t>The Wake Forest NCORP Research Base office will be closed Monday, May 25, 2020</w:t>
            </w:r>
            <w:r w:rsidRPr="00BD7ECE">
              <w:rPr>
                <w:rFonts w:ascii="Arial" w:hAnsi="Arial" w:cs="Arial"/>
                <w:b/>
                <w:color w:val="3F3F3F"/>
              </w:rPr>
              <w:t xml:space="preserve">.  </w:t>
            </w:r>
            <w:r w:rsidRPr="00BD7ECE">
              <w:rPr>
                <w:rFonts w:ascii="Arial" w:hAnsi="Arial" w:cs="Arial"/>
                <w:color w:val="3F3F3F"/>
              </w:rPr>
              <w:t>We will resume regular business hours on Tuesday, May 26, 2020.</w:t>
            </w:r>
          </w:p>
          <w:p w14:paraId="0985F9BF" w14:textId="77777777" w:rsidR="00BB24E1" w:rsidRDefault="00BB24E1">
            <w:pPr>
              <w:rPr>
                <w:rFonts w:ascii="Arial" w:hAnsi="Arial" w:cs="Arial"/>
                <w:color w:val="3F3F3F"/>
              </w:rPr>
            </w:pPr>
            <w:r w:rsidRPr="00BB24E1">
              <w:rPr>
                <w:rFonts w:ascii="Arial" w:hAnsi="Arial" w:cs="Arial"/>
                <w:b/>
                <w:color w:val="365F91" w:themeColor="accent1" w:themeShade="BF"/>
              </w:rPr>
              <w:t>The Wake Forest NCORP Research Base Biospecimen Lab</w:t>
            </w:r>
            <w:r w:rsidRPr="00BB24E1">
              <w:rPr>
                <w:rFonts w:ascii="Arial" w:hAnsi="Arial" w:cs="Arial"/>
                <w:color w:val="365F91" w:themeColor="accent1" w:themeShade="BF"/>
              </w:rPr>
              <w:t xml:space="preserve"> </w:t>
            </w:r>
            <w:r w:rsidRPr="00BB24E1">
              <w:rPr>
                <w:rFonts w:ascii="Arial" w:hAnsi="Arial" w:cs="Arial"/>
                <w:b/>
                <w:color w:val="365F91" w:themeColor="accent1" w:themeShade="BF"/>
              </w:rPr>
              <w:t>will be closed Monday, May 25, 2020</w:t>
            </w:r>
            <w:r>
              <w:rPr>
                <w:rFonts w:ascii="Arial" w:hAnsi="Arial" w:cs="Arial"/>
                <w:color w:val="3F3F3F"/>
              </w:rPr>
              <w:t xml:space="preserve"> and will resume regular business hours on Tuesday, May 26, 2020.</w:t>
            </w:r>
          </w:p>
          <w:p w14:paraId="264F4AA5" w14:textId="3994CBEF" w:rsidR="00F166DA" w:rsidRPr="00F166DA" w:rsidRDefault="00F166DA" w:rsidP="00270A60">
            <w:pPr>
              <w:rPr>
                <w:rFonts w:ascii="Arial" w:hAnsi="Arial" w:cs="Arial"/>
                <w:b/>
                <w:color w:val="365F91" w:themeColor="accent1" w:themeShade="BF"/>
                <w:u w:val="single"/>
              </w:rPr>
            </w:pPr>
            <w:r w:rsidRPr="00F166DA">
              <w:rPr>
                <w:rFonts w:ascii="Arial" w:hAnsi="Arial" w:cs="Arial"/>
                <w:b/>
                <w:color w:val="365F91" w:themeColor="accent1" w:themeShade="BF"/>
                <w:u w:val="single"/>
              </w:rPr>
              <w:t>Remote Consent Guidelines Regarding COVID-19</w:t>
            </w:r>
          </w:p>
          <w:p w14:paraId="4CEB5166" w14:textId="52C6E58F" w:rsidR="00F166DA" w:rsidRDefault="00270A60" w:rsidP="00270A60">
            <w:pPr>
              <w:rPr>
                <w:rFonts w:ascii="Arial" w:hAnsi="Arial" w:cs="Arial"/>
              </w:rPr>
            </w:pPr>
            <w:r w:rsidRPr="00270A60">
              <w:rPr>
                <w:rFonts w:ascii="Arial" w:hAnsi="Arial" w:cs="Arial"/>
              </w:rPr>
              <w:t>The remote conse</w:t>
            </w:r>
            <w:r w:rsidR="00F166DA">
              <w:rPr>
                <w:rFonts w:ascii="Arial" w:hAnsi="Arial" w:cs="Arial"/>
              </w:rPr>
              <w:t xml:space="preserve">nt guidelines from the CIRB can be found in Section 8 using this link: </w:t>
            </w:r>
            <w:r w:rsidRPr="00270A60">
              <w:rPr>
                <w:rFonts w:ascii="Arial" w:hAnsi="Arial" w:cs="Arial"/>
              </w:rPr>
              <w:t> </w:t>
            </w:r>
            <w:hyperlink r:id="rId13" w:tgtFrame="_blank" w:history="1">
              <w:r w:rsidRPr="00270A60">
                <w:rPr>
                  <w:rStyle w:val="Hyperlink"/>
                  <w:rFonts w:ascii="Arial" w:hAnsi="Arial" w:cs="Arial"/>
                  <w:color w:val="0D8843"/>
                </w:rPr>
                <w:t>CIRB Frequently Asked Questions Regarding COVID-19 and the CIRB</w:t>
              </w:r>
              <w:r w:rsidRPr="00270A60">
                <w:rPr>
                  <w:rStyle w:val="Hyperlink"/>
                  <w:rFonts w:ascii="Arial" w:hAnsi="Arial" w:cs="Arial"/>
                  <w:color w:val="0563C1"/>
                </w:rPr>
                <w:t xml:space="preserve"> [nam05.safelinks.protection.outlook.com]</w:t>
              </w:r>
            </w:hyperlink>
            <w:r w:rsidRPr="00270A60">
              <w:rPr>
                <w:rFonts w:ascii="Arial" w:hAnsi="Arial" w:cs="Arial"/>
              </w:rPr>
              <w:t xml:space="preserve"> </w:t>
            </w:r>
          </w:p>
          <w:p w14:paraId="303B1310" w14:textId="11E9C26B" w:rsidR="00270A60" w:rsidRPr="00BD7ECE" w:rsidRDefault="00F166DA" w:rsidP="00270A60">
            <w:pPr>
              <w:rPr>
                <w:rFonts w:ascii="Arial" w:hAnsi="Arial" w:cs="Arial"/>
                <w:color w:val="3F3F3F"/>
              </w:rPr>
            </w:pPr>
            <w:r>
              <w:rPr>
                <w:rFonts w:ascii="Arial" w:hAnsi="Arial" w:cs="Arial"/>
              </w:rPr>
              <w:t>Additional information or FAQs regarding Remote Consenting can be found using this link:</w:t>
            </w:r>
            <w:r w:rsidR="00270A60" w:rsidRPr="00270A60">
              <w:rPr>
                <w:rFonts w:ascii="Arial" w:hAnsi="Arial" w:cs="Arial"/>
              </w:rPr>
              <w:t xml:space="preserve"> </w:t>
            </w:r>
            <w:hyperlink r:id="rId14" w:tgtFrame="_blank" w:history="1">
              <w:r w:rsidR="00270A60" w:rsidRPr="00270A60">
                <w:rPr>
                  <w:rStyle w:val="Hyperlink"/>
                  <w:rFonts w:ascii="Arial" w:hAnsi="Arial" w:cs="Arial"/>
                  <w:color w:val="0D8843"/>
                </w:rPr>
                <w:t>Remote Consent Procedures: Revised FAQs Due To COVID-19</w:t>
              </w:r>
              <w:r w:rsidR="00270A60" w:rsidRPr="00270A60">
                <w:rPr>
                  <w:rStyle w:val="Hyperlink"/>
                  <w:rFonts w:ascii="Arial" w:hAnsi="Arial" w:cs="Arial"/>
                  <w:color w:val="0563C1"/>
                </w:rPr>
                <w:t xml:space="preserve"> [nam05.safelinks.protection.outlook.com]</w:t>
              </w:r>
            </w:hyperlink>
            <w:r w:rsidR="00270A60">
              <w:t>.</w:t>
            </w:r>
          </w:p>
        </w:tc>
      </w:tr>
    </w:tbl>
    <w:p w14:paraId="261A95DA" w14:textId="63280A5D" w:rsidR="00B74E3B" w:rsidRDefault="00B74E3B" w:rsidP="006C6A11">
      <w:pPr>
        <w:jc w:val="both"/>
        <w:rPr>
          <w:rFonts w:ascii="Arial" w:hAnsi="Arial" w:cs="Arial"/>
          <w:b/>
          <w:color w:val="FF0000"/>
        </w:rPr>
      </w:pPr>
    </w:p>
    <w:p w14:paraId="531F6A8E" w14:textId="51362AF3" w:rsidR="006867DC" w:rsidRPr="00BB24E1" w:rsidRDefault="006C6A11" w:rsidP="006C6A11">
      <w:pPr>
        <w:jc w:val="both"/>
        <w:rPr>
          <w:rFonts w:ascii="Arial" w:hAnsi="Arial" w:cs="Arial"/>
          <w:b/>
          <w:color w:val="FF0000"/>
          <w:u w:val="single"/>
        </w:rPr>
      </w:pPr>
      <w:r w:rsidRPr="00BB24E1">
        <w:rPr>
          <w:rFonts w:ascii="Arial" w:hAnsi="Arial" w:cs="Arial"/>
          <w:b/>
          <w:color w:val="FF0000"/>
          <w:u w:val="single"/>
        </w:rPr>
        <w:t>Clarifications and Corrections</w:t>
      </w:r>
    </w:p>
    <w:p w14:paraId="120A7FCA" w14:textId="39A54F5E" w:rsidR="00113D7B" w:rsidRDefault="00113D7B" w:rsidP="006C6A11">
      <w:pPr>
        <w:pStyle w:val="ListParagraph"/>
        <w:numPr>
          <w:ilvl w:val="0"/>
          <w:numId w:val="44"/>
        </w:numPr>
        <w:spacing w:after="0" w:line="240" w:lineRule="auto"/>
        <w:jc w:val="both"/>
        <w:rPr>
          <w:rFonts w:ascii="Arial" w:hAnsi="Arial" w:cs="Arial"/>
        </w:rPr>
      </w:pPr>
      <w:r w:rsidRPr="00BB24E1">
        <w:rPr>
          <w:rFonts w:ascii="Arial" w:hAnsi="Arial" w:cs="Arial"/>
          <w:b/>
          <w:color w:val="FF0000"/>
          <w:u w:val="single"/>
        </w:rPr>
        <w:t>Recording Deviations</w:t>
      </w:r>
      <w:r w:rsidRPr="00500F05">
        <w:rPr>
          <w:rFonts w:ascii="Arial" w:hAnsi="Arial" w:cs="Arial"/>
          <w:color w:val="FF0000"/>
        </w:rPr>
        <w:t xml:space="preserve"> </w:t>
      </w:r>
      <w:r>
        <w:rPr>
          <w:rFonts w:ascii="Arial" w:hAnsi="Arial" w:cs="Arial"/>
        </w:rPr>
        <w:t xml:space="preserve">– Please remember to record your deviations and </w:t>
      </w:r>
      <w:r w:rsidR="00347051">
        <w:rPr>
          <w:rFonts w:ascii="Arial" w:hAnsi="Arial" w:cs="Arial"/>
        </w:rPr>
        <w:t xml:space="preserve">also </w:t>
      </w:r>
      <w:r>
        <w:rPr>
          <w:rFonts w:ascii="Arial" w:hAnsi="Arial" w:cs="Arial"/>
        </w:rPr>
        <w:t xml:space="preserve">notify the WF NCORP RB via </w:t>
      </w:r>
      <w:hyperlink r:id="rId15" w:history="1">
        <w:r w:rsidRPr="00DB236A">
          <w:rPr>
            <w:rStyle w:val="Hyperlink"/>
            <w:rFonts w:ascii="Arial" w:hAnsi="Arial" w:cs="Arial"/>
          </w:rPr>
          <w:t>NCORP@wakehealth.edu</w:t>
        </w:r>
      </w:hyperlink>
      <w:r w:rsidR="007369ED">
        <w:rPr>
          <w:rFonts w:ascii="Arial" w:hAnsi="Arial" w:cs="Arial"/>
        </w:rPr>
        <w:t xml:space="preserve"> or via REDCap</w:t>
      </w:r>
      <w:r w:rsidR="00347051">
        <w:rPr>
          <w:rFonts w:ascii="Arial" w:hAnsi="Arial" w:cs="Arial"/>
        </w:rPr>
        <w:t xml:space="preserve"> per the table below.  Please document</w:t>
      </w:r>
      <w:r>
        <w:rPr>
          <w:rFonts w:ascii="Arial" w:hAnsi="Arial" w:cs="Arial"/>
        </w:rPr>
        <w:t xml:space="preserve"> on your log if the deviation w</w:t>
      </w:r>
      <w:r w:rsidR="00347051">
        <w:rPr>
          <w:rFonts w:ascii="Arial" w:hAnsi="Arial" w:cs="Arial"/>
        </w:rPr>
        <w:t>as due to the COVID pandemic (e.g</w:t>
      </w:r>
      <w:bookmarkStart w:id="0" w:name="_GoBack"/>
      <w:bookmarkEnd w:id="0"/>
      <w:r w:rsidR="001B6198">
        <w:rPr>
          <w:rFonts w:ascii="Arial" w:hAnsi="Arial" w:cs="Arial"/>
        </w:rPr>
        <w:t>.</w:t>
      </w:r>
      <w:r>
        <w:rPr>
          <w:rFonts w:ascii="Arial" w:hAnsi="Arial" w:cs="Arial"/>
        </w:rPr>
        <w:t xml:space="preserve"> Rescheduling patient visit out of window due to safety concerns or clinic closure).</w:t>
      </w:r>
      <w:r w:rsidR="00351C53">
        <w:rPr>
          <w:rFonts w:ascii="Arial" w:hAnsi="Arial" w:cs="Arial"/>
        </w:rPr>
        <w:t xml:space="preserve">  If you need a deviation log, you can find a template on the WAKE NCORP website under the General Forms &amp; Template tab.</w:t>
      </w:r>
    </w:p>
    <w:p w14:paraId="567B7B1A" w14:textId="77777777" w:rsidR="00351C53" w:rsidRDefault="00351C53" w:rsidP="00351C53">
      <w:pPr>
        <w:pStyle w:val="ListParagraph"/>
        <w:spacing w:after="0" w:line="240" w:lineRule="auto"/>
        <w:jc w:val="both"/>
        <w:rPr>
          <w:rFonts w:ascii="Arial" w:hAnsi="Arial" w:cs="Arial"/>
        </w:rPr>
      </w:pPr>
    </w:p>
    <w:p w14:paraId="091D7A8D" w14:textId="6EA56799" w:rsidR="007369ED" w:rsidRDefault="007369ED" w:rsidP="007369ED">
      <w:pPr>
        <w:pStyle w:val="ListParagraph"/>
        <w:numPr>
          <w:ilvl w:val="1"/>
          <w:numId w:val="44"/>
        </w:numPr>
        <w:spacing w:after="0" w:line="240" w:lineRule="auto"/>
        <w:jc w:val="both"/>
        <w:rPr>
          <w:rFonts w:ascii="Arial" w:hAnsi="Arial" w:cs="Arial"/>
        </w:rPr>
      </w:pPr>
      <w:r>
        <w:rPr>
          <w:rFonts w:ascii="Arial" w:hAnsi="Arial" w:cs="Arial"/>
        </w:rPr>
        <w:t>The following table indicates whether the WF NCORP study requires you to keep a paper</w:t>
      </w:r>
      <w:r w:rsidR="00304B02">
        <w:rPr>
          <w:rFonts w:ascii="Arial" w:hAnsi="Arial" w:cs="Arial"/>
        </w:rPr>
        <w:t>/electronic</w:t>
      </w:r>
      <w:r>
        <w:rPr>
          <w:rFonts w:ascii="Arial" w:hAnsi="Arial" w:cs="Arial"/>
        </w:rPr>
        <w:t xml:space="preserve"> log for our review or enter directly into REDCap:</w:t>
      </w:r>
    </w:p>
    <w:p w14:paraId="07A9674B" w14:textId="77777777" w:rsidR="00304B02" w:rsidRDefault="00304B02" w:rsidP="00304B02">
      <w:pPr>
        <w:pStyle w:val="ListParagraph"/>
        <w:spacing w:after="0" w:line="240" w:lineRule="auto"/>
        <w:ind w:left="1440"/>
        <w:jc w:val="both"/>
        <w:rPr>
          <w:rFonts w:ascii="Arial" w:hAnsi="Arial" w:cs="Arial"/>
        </w:rPr>
      </w:pPr>
    </w:p>
    <w:p w14:paraId="0A992FB6" w14:textId="7BD4C93E" w:rsidR="007369ED" w:rsidRDefault="00304B02" w:rsidP="00304B02">
      <w:pPr>
        <w:pStyle w:val="ListParagraph"/>
        <w:spacing w:after="0" w:line="240" w:lineRule="auto"/>
        <w:ind w:left="1440"/>
        <w:jc w:val="both"/>
        <w:rPr>
          <w:rFonts w:ascii="Arial" w:hAnsi="Arial" w:cs="Arial"/>
        </w:rPr>
      </w:pPr>
      <w:r w:rsidRPr="00304B02">
        <w:rPr>
          <w:noProof/>
        </w:rPr>
        <w:drawing>
          <wp:inline distT="0" distB="0" distL="0" distR="0" wp14:anchorId="2690A240" wp14:editId="1AE26F4E">
            <wp:extent cx="4968875" cy="268287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8875" cy="2682875"/>
                    </a:xfrm>
                    <a:prstGeom prst="rect">
                      <a:avLst/>
                    </a:prstGeom>
                    <a:noFill/>
                    <a:ln>
                      <a:noFill/>
                    </a:ln>
                  </pic:spPr>
                </pic:pic>
              </a:graphicData>
            </a:graphic>
          </wp:inline>
        </w:drawing>
      </w:r>
    </w:p>
    <w:p w14:paraId="7E775517" w14:textId="5EF70CA0" w:rsidR="00113D7B" w:rsidRDefault="00113D7B" w:rsidP="00113D7B">
      <w:pPr>
        <w:pStyle w:val="ListParagraph"/>
        <w:spacing w:after="0" w:line="240" w:lineRule="auto"/>
        <w:jc w:val="both"/>
        <w:rPr>
          <w:rFonts w:ascii="Arial" w:hAnsi="Arial" w:cs="Arial"/>
        </w:rPr>
      </w:pPr>
    </w:p>
    <w:p w14:paraId="46AC33DC" w14:textId="574E61AD" w:rsidR="00BB24E1" w:rsidRDefault="00BB24E1" w:rsidP="00113D7B">
      <w:pPr>
        <w:pStyle w:val="ListParagraph"/>
        <w:spacing w:after="0" w:line="240" w:lineRule="auto"/>
        <w:jc w:val="both"/>
        <w:rPr>
          <w:rFonts w:ascii="Arial" w:hAnsi="Arial" w:cs="Arial"/>
        </w:rPr>
      </w:pPr>
    </w:p>
    <w:p w14:paraId="7506131E" w14:textId="77777777" w:rsidR="00BB24E1" w:rsidRPr="00113D7B" w:rsidRDefault="00BB24E1" w:rsidP="00113D7B">
      <w:pPr>
        <w:pStyle w:val="ListParagraph"/>
        <w:spacing w:after="0" w:line="240" w:lineRule="auto"/>
        <w:jc w:val="both"/>
        <w:rPr>
          <w:rFonts w:ascii="Arial" w:hAnsi="Arial" w:cs="Arial"/>
        </w:rPr>
      </w:pPr>
    </w:p>
    <w:p w14:paraId="447296B7" w14:textId="0CB8CD12" w:rsidR="006C6A11" w:rsidRPr="006C6A11" w:rsidRDefault="006C6A11" w:rsidP="006C6A11">
      <w:pPr>
        <w:pStyle w:val="ListParagraph"/>
        <w:numPr>
          <w:ilvl w:val="0"/>
          <w:numId w:val="44"/>
        </w:numPr>
        <w:spacing w:after="0" w:line="240" w:lineRule="auto"/>
        <w:jc w:val="both"/>
        <w:rPr>
          <w:rFonts w:ascii="Arial" w:hAnsi="Arial" w:cs="Arial"/>
        </w:rPr>
      </w:pPr>
      <w:r w:rsidRPr="00500F05">
        <w:rPr>
          <w:rFonts w:ascii="Arial" w:hAnsi="Arial" w:cs="Arial"/>
          <w:b/>
          <w:color w:val="FF0000"/>
          <w:u w:val="single"/>
        </w:rPr>
        <w:t xml:space="preserve">WF 98213 – PREVENT </w:t>
      </w:r>
      <w:r>
        <w:rPr>
          <w:rFonts w:ascii="Arial" w:hAnsi="Arial" w:cs="Arial"/>
          <w:b/>
          <w:u w:val="single"/>
        </w:rPr>
        <w:t xml:space="preserve">– </w:t>
      </w:r>
      <w:r>
        <w:rPr>
          <w:rFonts w:ascii="Arial" w:hAnsi="Arial" w:cs="Arial"/>
          <w:b/>
          <w:i/>
          <w:u w:val="single"/>
        </w:rPr>
        <w:t>Preventing Anthracycline Cardiovascular Toxicity with Statins</w:t>
      </w:r>
    </w:p>
    <w:p w14:paraId="7CA750F1" w14:textId="2E9AE782" w:rsidR="006C6A11" w:rsidRDefault="00347051" w:rsidP="006C6A11">
      <w:pPr>
        <w:pStyle w:val="ListParagraph"/>
        <w:numPr>
          <w:ilvl w:val="1"/>
          <w:numId w:val="44"/>
        </w:numPr>
        <w:spacing w:after="0" w:line="240" w:lineRule="auto"/>
        <w:jc w:val="both"/>
        <w:rPr>
          <w:rFonts w:ascii="Arial" w:hAnsi="Arial" w:cs="Arial"/>
        </w:rPr>
      </w:pPr>
      <w:r w:rsidRPr="00347051">
        <w:rPr>
          <w:rFonts w:ascii="Arial" w:hAnsi="Arial" w:cs="Arial"/>
          <w:b/>
          <w:color w:val="FF0000"/>
        </w:rPr>
        <w:t>Clarification</w:t>
      </w:r>
      <w:r w:rsidRPr="00347051">
        <w:rPr>
          <w:rFonts w:ascii="Arial" w:hAnsi="Arial" w:cs="Arial"/>
          <w:color w:val="FF0000"/>
        </w:rPr>
        <w:t xml:space="preserve"> - </w:t>
      </w:r>
      <w:r w:rsidR="006C6A11">
        <w:rPr>
          <w:rFonts w:ascii="Arial" w:hAnsi="Arial" w:cs="Arial"/>
        </w:rPr>
        <w:t xml:space="preserve">Any Deviations for the Prevent study need to be documented on your own site’s deviation log, </w:t>
      </w:r>
      <w:r>
        <w:rPr>
          <w:rFonts w:ascii="Arial" w:hAnsi="Arial" w:cs="Arial"/>
        </w:rPr>
        <w:t xml:space="preserve">as </w:t>
      </w:r>
      <w:r w:rsidR="006C6A11">
        <w:rPr>
          <w:rFonts w:ascii="Arial" w:hAnsi="Arial" w:cs="Arial"/>
        </w:rPr>
        <w:t xml:space="preserve">it is not currently available to sites in REDCap.  </w:t>
      </w:r>
      <w:r>
        <w:rPr>
          <w:rFonts w:ascii="Arial" w:hAnsi="Arial" w:cs="Arial"/>
        </w:rPr>
        <w:t>If you need a deviation log</w:t>
      </w:r>
      <w:r w:rsidR="006C6A11">
        <w:rPr>
          <w:rFonts w:ascii="Arial" w:hAnsi="Arial" w:cs="Arial"/>
        </w:rPr>
        <w:t>, you can find a template on the WAKE NCORP website under the General Forms &amp; Template tab.</w:t>
      </w:r>
    </w:p>
    <w:p w14:paraId="336F2276" w14:textId="0506B0DC" w:rsidR="00500F05" w:rsidRPr="00500F05" w:rsidRDefault="00500F05" w:rsidP="00500F05">
      <w:pPr>
        <w:spacing w:after="0" w:line="240" w:lineRule="auto"/>
        <w:jc w:val="both"/>
        <w:rPr>
          <w:rFonts w:ascii="Arial" w:hAnsi="Arial" w:cs="Arial"/>
        </w:rPr>
      </w:pPr>
    </w:p>
    <w:p w14:paraId="209FBC2B" w14:textId="05186DF9" w:rsidR="00304B02" w:rsidRDefault="00304B02" w:rsidP="00304B02">
      <w:pPr>
        <w:spacing w:after="0" w:line="240" w:lineRule="auto"/>
        <w:jc w:val="both"/>
        <w:rPr>
          <w:rFonts w:ascii="Arial" w:hAnsi="Arial" w:cs="Arial"/>
        </w:rPr>
      </w:pPr>
    </w:p>
    <w:p w14:paraId="153F978A" w14:textId="77777777" w:rsidR="00BB24E1" w:rsidRDefault="00BB24E1" w:rsidP="00304B02">
      <w:pPr>
        <w:spacing w:after="0" w:line="240" w:lineRule="auto"/>
        <w:jc w:val="both"/>
        <w:rPr>
          <w:rFonts w:ascii="Arial" w:hAnsi="Arial" w:cs="Arial"/>
        </w:rPr>
      </w:pPr>
    </w:p>
    <w:p w14:paraId="058A5B08" w14:textId="5D7D004C" w:rsidR="00347051" w:rsidRPr="00347051" w:rsidRDefault="00304B02" w:rsidP="00347051">
      <w:pPr>
        <w:pStyle w:val="ListParagraph"/>
        <w:numPr>
          <w:ilvl w:val="0"/>
          <w:numId w:val="44"/>
        </w:numPr>
        <w:spacing w:after="0" w:line="240" w:lineRule="auto"/>
        <w:jc w:val="both"/>
        <w:rPr>
          <w:rFonts w:ascii="Arial" w:hAnsi="Arial" w:cs="Arial"/>
        </w:rPr>
      </w:pPr>
      <w:r w:rsidRPr="00500F05">
        <w:rPr>
          <w:rFonts w:ascii="Arial" w:hAnsi="Arial" w:cs="Arial"/>
          <w:b/>
          <w:color w:val="FF0000"/>
          <w:u w:val="single"/>
        </w:rPr>
        <w:t>WF 30917CD – TELEHEALTH</w:t>
      </w:r>
      <w:r>
        <w:rPr>
          <w:rFonts w:ascii="Arial" w:hAnsi="Arial" w:cs="Arial"/>
          <w:b/>
          <w:u w:val="single"/>
        </w:rPr>
        <w:t xml:space="preserve"> - </w:t>
      </w:r>
      <w:r>
        <w:rPr>
          <w:rFonts w:ascii="Arial" w:hAnsi="Arial" w:cs="Arial"/>
          <w:b/>
          <w:i/>
          <w:u w:val="single"/>
        </w:rPr>
        <w:t>A Stepped-Care Telehealth Approach to Treat Distress in Rural Cancer Survivors</w:t>
      </w:r>
    </w:p>
    <w:p w14:paraId="09B1539E" w14:textId="188A8C3E" w:rsidR="00304B02" w:rsidRPr="00304B02" w:rsidRDefault="00347051" w:rsidP="00304B02">
      <w:pPr>
        <w:pStyle w:val="ListParagraph"/>
        <w:numPr>
          <w:ilvl w:val="1"/>
          <w:numId w:val="44"/>
        </w:numPr>
        <w:spacing w:after="0" w:line="240" w:lineRule="auto"/>
        <w:jc w:val="both"/>
        <w:rPr>
          <w:rFonts w:ascii="Arial" w:hAnsi="Arial" w:cs="Arial"/>
        </w:rPr>
      </w:pPr>
      <w:r w:rsidRPr="00347051">
        <w:rPr>
          <w:rFonts w:ascii="Arial" w:hAnsi="Arial" w:cs="Arial"/>
          <w:b/>
          <w:color w:val="FF0000"/>
        </w:rPr>
        <w:t>Correction:</w:t>
      </w:r>
      <w:r>
        <w:rPr>
          <w:rFonts w:ascii="Arial" w:hAnsi="Arial" w:cs="Arial"/>
        </w:rPr>
        <w:t xml:space="preserve">  </w:t>
      </w:r>
      <w:r w:rsidR="00500F05">
        <w:rPr>
          <w:rFonts w:ascii="Arial" w:hAnsi="Arial" w:cs="Arial"/>
        </w:rPr>
        <w:t>The Protocol Version date for the New Amendment was incorrect on the Special</w:t>
      </w:r>
      <w:r w:rsidR="00364744">
        <w:rPr>
          <w:rFonts w:ascii="Arial" w:hAnsi="Arial" w:cs="Arial"/>
        </w:rPr>
        <w:t xml:space="preserve"> Broadcast sent out last</w:t>
      </w:r>
      <w:r w:rsidR="00500F05">
        <w:rPr>
          <w:rFonts w:ascii="Arial" w:hAnsi="Arial" w:cs="Arial"/>
        </w:rPr>
        <w:t xml:space="preserve"> </w:t>
      </w:r>
      <w:r w:rsidR="001B6198">
        <w:rPr>
          <w:rFonts w:ascii="Arial" w:hAnsi="Arial" w:cs="Arial"/>
        </w:rPr>
        <w:t>week, which</w:t>
      </w:r>
      <w:r w:rsidR="00500F05">
        <w:rPr>
          <w:rFonts w:ascii="Arial" w:hAnsi="Arial" w:cs="Arial"/>
        </w:rPr>
        <w:t xml:space="preserve"> has been corrected and reposted on our website.  The correct version date is 11/20/19.</w:t>
      </w:r>
    </w:p>
    <w:p w14:paraId="318B0441" w14:textId="4FEBC8FE" w:rsidR="00BB24E1" w:rsidRDefault="00BB24E1" w:rsidP="00E52B36">
      <w:pPr>
        <w:spacing w:after="0" w:line="240" w:lineRule="auto"/>
        <w:jc w:val="both"/>
        <w:rPr>
          <w:rFonts w:ascii="Arial" w:hAnsi="Arial" w:cs="Arial"/>
        </w:rPr>
      </w:pPr>
    </w:p>
    <w:p w14:paraId="4CE08077" w14:textId="77777777" w:rsidR="00BB24E1" w:rsidRPr="006867DC" w:rsidRDefault="00BB24E1" w:rsidP="00E52B36">
      <w:pPr>
        <w:spacing w:after="0" w:line="240" w:lineRule="auto"/>
        <w:jc w:val="both"/>
        <w:rPr>
          <w:rFonts w:ascii="Arial" w:hAnsi="Arial" w:cs="Arial"/>
        </w:rPr>
      </w:pPr>
    </w:p>
    <w:p w14:paraId="39CEC2E5" w14:textId="1D0FD5EE" w:rsidR="00393330" w:rsidRPr="00B74E3B" w:rsidRDefault="00BD52AA" w:rsidP="00487141">
      <w:pPr>
        <w:spacing w:after="0" w:line="240" w:lineRule="auto"/>
        <w:jc w:val="both"/>
        <w:rPr>
          <w:rFonts w:ascii="Arial" w:hAnsi="Arial" w:cs="Arial"/>
          <w:color w:val="00B050"/>
        </w:rPr>
      </w:pPr>
      <w:r w:rsidRPr="00B74E3B">
        <w:rPr>
          <w:rFonts w:ascii="Arial" w:hAnsi="Arial" w:cs="Arial"/>
          <w:b/>
          <w:color w:val="00B050"/>
          <w:u w:val="single"/>
        </w:rPr>
        <w:t>STUDY UPDATES</w:t>
      </w:r>
      <w:r w:rsidRPr="00B74E3B">
        <w:rPr>
          <w:rFonts w:ascii="Arial" w:hAnsi="Arial" w:cs="Arial"/>
          <w:b/>
          <w:color w:val="00B050"/>
        </w:rPr>
        <w:t>:</w:t>
      </w:r>
    </w:p>
    <w:p w14:paraId="2D98528A" w14:textId="6EDD2790" w:rsidR="002B07FC" w:rsidRPr="006C6A11" w:rsidRDefault="002B07FC" w:rsidP="006C6A11">
      <w:pPr>
        <w:spacing w:after="0" w:line="240" w:lineRule="auto"/>
        <w:jc w:val="both"/>
        <w:rPr>
          <w:rFonts w:ascii="Arial" w:hAnsi="Arial" w:cs="Arial"/>
        </w:rPr>
      </w:pPr>
    </w:p>
    <w:p w14:paraId="7599EB01" w14:textId="77777777" w:rsidR="006C6A11" w:rsidRPr="006C6A11" w:rsidRDefault="006C6A11" w:rsidP="006C6A11">
      <w:pPr>
        <w:pStyle w:val="ListParagraph"/>
        <w:numPr>
          <w:ilvl w:val="0"/>
          <w:numId w:val="30"/>
        </w:numPr>
        <w:spacing w:after="0" w:line="240" w:lineRule="auto"/>
        <w:jc w:val="both"/>
        <w:rPr>
          <w:rFonts w:ascii="Arial" w:hAnsi="Arial" w:cs="Arial"/>
        </w:rPr>
      </w:pPr>
      <w:r>
        <w:rPr>
          <w:rFonts w:ascii="Arial" w:hAnsi="Arial" w:cs="Arial"/>
          <w:b/>
          <w:u w:val="single"/>
        </w:rPr>
        <w:t xml:space="preserve">WF 98213 – PREVENT – </w:t>
      </w:r>
      <w:r>
        <w:rPr>
          <w:rFonts w:ascii="Arial" w:hAnsi="Arial" w:cs="Arial"/>
          <w:b/>
          <w:i/>
          <w:u w:val="single"/>
        </w:rPr>
        <w:t>Preventing Anthracycline Cardiovascular Toxicity with Statins</w:t>
      </w:r>
    </w:p>
    <w:p w14:paraId="04601889" w14:textId="1F45F346" w:rsidR="006C6A11" w:rsidRPr="00113D7B" w:rsidRDefault="006C6A11" w:rsidP="00113D7B">
      <w:pPr>
        <w:ind w:left="360"/>
        <w:rPr>
          <w:rFonts w:ascii="Arial" w:hAnsi="Arial" w:cs="Arial"/>
          <w:b/>
          <w:u w:val="single"/>
        </w:rPr>
      </w:pPr>
      <w:r w:rsidRPr="00113D7B">
        <w:rPr>
          <w:rFonts w:ascii="Arial" w:hAnsi="Arial" w:cs="Arial"/>
          <w:b/>
          <w:color w:val="FF0000"/>
        </w:rPr>
        <w:t>NEW Amendment</w:t>
      </w:r>
      <w:r w:rsidRPr="00113D7B">
        <w:rPr>
          <w:rFonts w:ascii="Arial" w:hAnsi="Arial" w:cs="Arial"/>
          <w:color w:val="FF0000"/>
        </w:rPr>
        <w:t xml:space="preserve"> </w:t>
      </w:r>
      <w:r w:rsidR="00113D7B" w:rsidRPr="00113D7B">
        <w:rPr>
          <w:rFonts w:ascii="Arial" w:hAnsi="Arial" w:cs="Arial"/>
          <w:b/>
          <w:bCs/>
          <w:color w:val="FF0000"/>
          <w:u w:val="single"/>
        </w:rPr>
        <w:t>Protocol Version Date 03/27/2020, Release 5/4/2020</w:t>
      </w:r>
    </w:p>
    <w:p w14:paraId="0C7BD254" w14:textId="77777777" w:rsidR="00113D7B" w:rsidRPr="00113D7B" w:rsidRDefault="00113D7B" w:rsidP="00113D7B">
      <w:pPr>
        <w:spacing w:after="0" w:line="240" w:lineRule="auto"/>
        <w:ind w:left="360"/>
        <w:rPr>
          <w:rFonts w:ascii="Arial" w:hAnsi="Arial" w:cs="Arial"/>
          <w:bCs/>
        </w:rPr>
      </w:pPr>
      <w:r w:rsidRPr="00113D7B">
        <w:rPr>
          <w:rFonts w:ascii="Arial" w:hAnsi="Arial" w:cs="Arial"/>
        </w:rPr>
        <w:t>Changes with this amendment were made to address only those patients who have a 24 month visit pending and were rescheduled due to the COVID-19 pandemic. Changes include:</w:t>
      </w:r>
    </w:p>
    <w:p w14:paraId="05408EC0" w14:textId="77777777" w:rsidR="00113D7B" w:rsidRPr="00113D7B" w:rsidRDefault="00113D7B" w:rsidP="00113D7B">
      <w:pPr>
        <w:spacing w:after="0" w:line="240" w:lineRule="auto"/>
        <w:rPr>
          <w:rFonts w:ascii="Arial" w:hAnsi="Arial" w:cs="Arial"/>
        </w:rPr>
      </w:pPr>
      <w:r w:rsidRPr="00113D7B">
        <w:rPr>
          <w:rFonts w:ascii="Arial" w:hAnsi="Arial" w:cs="Arial"/>
        </w:rPr>
        <w:t xml:space="preserve">  </w:t>
      </w:r>
    </w:p>
    <w:p w14:paraId="18B11200" w14:textId="77777777" w:rsidR="00113D7B" w:rsidRPr="00113D7B" w:rsidRDefault="00113D7B" w:rsidP="00B74E3B">
      <w:pPr>
        <w:pStyle w:val="ListParagraph"/>
        <w:numPr>
          <w:ilvl w:val="1"/>
          <w:numId w:val="37"/>
        </w:numPr>
        <w:spacing w:after="0" w:line="240" w:lineRule="auto"/>
        <w:rPr>
          <w:rFonts w:ascii="Arial" w:hAnsi="Arial" w:cs="Arial"/>
        </w:rPr>
      </w:pPr>
      <w:r w:rsidRPr="00113D7B">
        <w:rPr>
          <w:rFonts w:ascii="Arial" w:hAnsi="Arial" w:cs="Arial"/>
        </w:rPr>
        <w:t>Extending the time period to collect the 24 month assessment to within 24-27 months.  </w:t>
      </w:r>
    </w:p>
    <w:p w14:paraId="5C0C50F5" w14:textId="77777777" w:rsidR="00113D7B" w:rsidRPr="00113D7B" w:rsidRDefault="00113D7B" w:rsidP="00B74E3B">
      <w:pPr>
        <w:pStyle w:val="ListParagraph"/>
        <w:numPr>
          <w:ilvl w:val="1"/>
          <w:numId w:val="37"/>
        </w:numPr>
        <w:spacing w:after="0" w:line="240" w:lineRule="auto"/>
        <w:rPr>
          <w:rFonts w:ascii="Arial" w:hAnsi="Arial" w:cs="Arial"/>
        </w:rPr>
      </w:pPr>
      <w:r w:rsidRPr="00113D7B">
        <w:rPr>
          <w:rFonts w:ascii="Arial" w:hAnsi="Arial" w:cs="Arial"/>
        </w:rPr>
        <w:t>Additional study drug will be provided but will expire June 30, 2020.  Patients must be scheduled on or before June 30, 2020.</w:t>
      </w:r>
    </w:p>
    <w:p w14:paraId="5F8AA15E" w14:textId="77777777" w:rsidR="00113D7B" w:rsidRPr="00113D7B" w:rsidRDefault="00113D7B" w:rsidP="00B74E3B">
      <w:pPr>
        <w:pStyle w:val="ListParagraph"/>
        <w:numPr>
          <w:ilvl w:val="1"/>
          <w:numId w:val="37"/>
        </w:numPr>
        <w:spacing w:after="0" w:line="240" w:lineRule="auto"/>
        <w:rPr>
          <w:rFonts w:ascii="Arial" w:hAnsi="Arial" w:cs="Arial"/>
        </w:rPr>
      </w:pPr>
      <w:r w:rsidRPr="00113D7B">
        <w:rPr>
          <w:rFonts w:ascii="Arial" w:hAnsi="Arial" w:cs="Arial"/>
        </w:rPr>
        <w:t>You patient will need to sign the Addendum to the consent before receiving additional study drug.</w:t>
      </w:r>
    </w:p>
    <w:p w14:paraId="645D6F3C" w14:textId="22640426" w:rsidR="00113D7B" w:rsidRPr="00113D7B" w:rsidRDefault="00113D7B" w:rsidP="00B74E3B">
      <w:pPr>
        <w:pStyle w:val="ListParagraph"/>
        <w:numPr>
          <w:ilvl w:val="1"/>
          <w:numId w:val="37"/>
        </w:numPr>
        <w:spacing w:after="0" w:line="240" w:lineRule="auto"/>
        <w:rPr>
          <w:rFonts w:ascii="Arial" w:hAnsi="Arial" w:cs="Arial"/>
        </w:rPr>
      </w:pPr>
      <w:r w:rsidRPr="00113D7B">
        <w:rPr>
          <w:rFonts w:ascii="Arial" w:hAnsi="Arial" w:cs="Arial"/>
        </w:rPr>
        <w:t xml:space="preserve">All </w:t>
      </w:r>
      <w:r w:rsidR="00347051">
        <w:rPr>
          <w:rFonts w:ascii="Arial" w:hAnsi="Arial" w:cs="Arial"/>
        </w:rPr>
        <w:t>documents are posted on the WAKE</w:t>
      </w:r>
      <w:r w:rsidRPr="00113D7B">
        <w:rPr>
          <w:rFonts w:ascii="Arial" w:hAnsi="Arial" w:cs="Arial"/>
        </w:rPr>
        <w:t xml:space="preserve"> NCORP website.</w:t>
      </w:r>
    </w:p>
    <w:p w14:paraId="6F8133B3" w14:textId="0A3855C1" w:rsidR="00113D7B" w:rsidRPr="00113D7B" w:rsidRDefault="00113D7B" w:rsidP="00B74E3B">
      <w:pPr>
        <w:pStyle w:val="ListParagraph"/>
        <w:numPr>
          <w:ilvl w:val="1"/>
          <w:numId w:val="37"/>
        </w:numPr>
        <w:spacing w:after="0" w:line="240" w:lineRule="auto"/>
        <w:rPr>
          <w:rFonts w:ascii="Arial" w:hAnsi="Arial" w:cs="Arial"/>
        </w:rPr>
      </w:pPr>
      <w:r w:rsidRPr="00113D7B">
        <w:rPr>
          <w:rFonts w:ascii="Arial" w:hAnsi="Arial" w:cs="Arial"/>
        </w:rPr>
        <w:t>Sites will need to submit this amendment to your local IRB for approval. After</w:t>
      </w:r>
      <w:r w:rsidR="00347051">
        <w:rPr>
          <w:rFonts w:ascii="Arial" w:hAnsi="Arial" w:cs="Arial"/>
        </w:rPr>
        <w:t xml:space="preserve"> obtaining local IRB approval,</w:t>
      </w:r>
      <w:r w:rsidRPr="00113D7B">
        <w:rPr>
          <w:rFonts w:ascii="Arial" w:hAnsi="Arial" w:cs="Arial"/>
        </w:rPr>
        <w:t xml:space="preserve"> send the approval document to </w:t>
      </w:r>
      <w:hyperlink r:id="rId17" w:history="1">
        <w:r w:rsidRPr="00113D7B">
          <w:rPr>
            <w:rStyle w:val="Hyperlink"/>
            <w:rFonts w:ascii="Arial" w:hAnsi="Arial" w:cs="Arial"/>
          </w:rPr>
          <w:t>NCORP@wakehealth.edu</w:t>
        </w:r>
      </w:hyperlink>
      <w:r w:rsidRPr="00113D7B">
        <w:rPr>
          <w:rFonts w:ascii="Arial" w:hAnsi="Arial" w:cs="Arial"/>
        </w:rPr>
        <w:t>.</w:t>
      </w:r>
    </w:p>
    <w:p w14:paraId="4AA9513D" w14:textId="77777777" w:rsidR="00113D7B" w:rsidRPr="00113D7B" w:rsidRDefault="00113D7B" w:rsidP="00113D7B">
      <w:pPr>
        <w:spacing w:after="0" w:line="240" w:lineRule="auto"/>
        <w:rPr>
          <w:rFonts w:ascii="Arial" w:hAnsi="Arial" w:cs="Arial"/>
        </w:rPr>
      </w:pPr>
    </w:p>
    <w:p w14:paraId="5C9E6AB3" w14:textId="61B7A722" w:rsidR="00113D7B" w:rsidRDefault="00113D7B" w:rsidP="00527CC8">
      <w:pPr>
        <w:spacing w:after="0" w:line="240" w:lineRule="auto"/>
        <w:ind w:left="360" w:firstLine="360"/>
        <w:rPr>
          <w:rFonts w:ascii="Arial" w:hAnsi="Arial" w:cs="Arial"/>
        </w:rPr>
      </w:pPr>
      <w:r w:rsidRPr="00113D7B">
        <w:rPr>
          <w:rFonts w:ascii="Arial" w:hAnsi="Arial" w:cs="Arial"/>
        </w:rPr>
        <w:t xml:space="preserve">Please contact </w:t>
      </w:r>
      <w:hyperlink r:id="rId18" w:history="1">
        <w:r w:rsidRPr="00113D7B">
          <w:rPr>
            <w:rStyle w:val="Hyperlink"/>
            <w:rFonts w:ascii="Arial" w:hAnsi="Arial" w:cs="Arial"/>
          </w:rPr>
          <w:t>NCORP@wakehealth.edu</w:t>
        </w:r>
      </w:hyperlink>
      <w:r w:rsidRPr="00113D7B">
        <w:rPr>
          <w:rFonts w:ascii="Arial" w:hAnsi="Arial" w:cs="Arial"/>
        </w:rPr>
        <w:t xml:space="preserve"> with any questions.</w:t>
      </w:r>
    </w:p>
    <w:p w14:paraId="5D93B11F" w14:textId="238A88AC" w:rsidR="00527CC8" w:rsidRDefault="00527CC8" w:rsidP="00527CC8">
      <w:pPr>
        <w:spacing w:after="0" w:line="240" w:lineRule="auto"/>
        <w:ind w:left="360" w:firstLine="360"/>
        <w:rPr>
          <w:rFonts w:ascii="Arial" w:hAnsi="Arial" w:cs="Arial"/>
        </w:rPr>
      </w:pPr>
    </w:p>
    <w:p w14:paraId="14AA0481" w14:textId="77777777" w:rsidR="009250B9" w:rsidRDefault="009250B9" w:rsidP="00527CC8">
      <w:pPr>
        <w:spacing w:after="0" w:line="240" w:lineRule="auto"/>
        <w:ind w:left="360" w:firstLine="360"/>
        <w:rPr>
          <w:rFonts w:ascii="Arial" w:hAnsi="Arial" w:cs="Arial"/>
        </w:rPr>
      </w:pPr>
    </w:p>
    <w:p w14:paraId="58F9DB1D" w14:textId="61AE8CCE" w:rsidR="00527CC8" w:rsidRPr="00527CC8" w:rsidRDefault="00527CC8" w:rsidP="00527CC8">
      <w:pPr>
        <w:numPr>
          <w:ilvl w:val="0"/>
          <w:numId w:val="44"/>
        </w:numPr>
        <w:spacing w:after="0" w:line="240" w:lineRule="auto"/>
        <w:contextualSpacing/>
        <w:jc w:val="both"/>
        <w:rPr>
          <w:rFonts w:ascii="Arial" w:hAnsi="Arial" w:cs="Arial"/>
        </w:rPr>
      </w:pPr>
      <w:r w:rsidRPr="00527CC8">
        <w:rPr>
          <w:rFonts w:ascii="Arial" w:hAnsi="Arial" w:cs="Arial"/>
          <w:b/>
          <w:u w:val="single"/>
        </w:rPr>
        <w:t xml:space="preserve">WF 10217 – WAYS – </w:t>
      </w:r>
      <w:r w:rsidRPr="00527CC8">
        <w:rPr>
          <w:rFonts w:ascii="Arial" w:hAnsi="Arial" w:cs="Arial"/>
          <w:b/>
          <w:i/>
          <w:u w:val="single"/>
        </w:rPr>
        <w:t>Work Ability in Young Adult Survivors (WAYS)</w:t>
      </w:r>
    </w:p>
    <w:p w14:paraId="1B812C44" w14:textId="2ADF6D9E" w:rsidR="00527CC8" w:rsidRDefault="00527CC8" w:rsidP="00527CC8">
      <w:pPr>
        <w:pStyle w:val="ListParagraph"/>
        <w:numPr>
          <w:ilvl w:val="1"/>
          <w:numId w:val="44"/>
        </w:numPr>
        <w:spacing w:after="0" w:line="240" w:lineRule="auto"/>
        <w:rPr>
          <w:rFonts w:ascii="Arial" w:hAnsi="Arial" w:cs="Arial"/>
        </w:rPr>
      </w:pPr>
      <w:r w:rsidRPr="00527CC8">
        <w:rPr>
          <w:rFonts w:ascii="Arial" w:hAnsi="Arial" w:cs="Arial"/>
        </w:rPr>
        <w:t xml:space="preserve">Due to the COVID-19 pandemic, </w:t>
      </w:r>
      <w:r w:rsidR="00F166DA">
        <w:rPr>
          <w:rFonts w:ascii="Arial" w:hAnsi="Arial" w:cs="Arial"/>
        </w:rPr>
        <w:t xml:space="preserve">remote consenting may be used.  Please refer to the CIRB link noted at the beginning of this Broadcast for specific steps you will need to take and document in order to </w:t>
      </w:r>
      <w:r w:rsidR="0022338C">
        <w:rPr>
          <w:rFonts w:ascii="Arial" w:hAnsi="Arial" w:cs="Arial"/>
        </w:rPr>
        <w:t>obtain consent in this manner.</w:t>
      </w:r>
    </w:p>
    <w:p w14:paraId="64C1DD16" w14:textId="278869C9" w:rsidR="00BD7ECE" w:rsidRPr="00527CC8" w:rsidRDefault="0022338C" w:rsidP="00527CC8">
      <w:pPr>
        <w:pStyle w:val="ListParagraph"/>
        <w:numPr>
          <w:ilvl w:val="1"/>
          <w:numId w:val="44"/>
        </w:numPr>
        <w:spacing w:after="0" w:line="240" w:lineRule="auto"/>
        <w:rPr>
          <w:rFonts w:ascii="Arial" w:hAnsi="Arial" w:cs="Arial"/>
        </w:rPr>
      </w:pPr>
      <w:r>
        <w:rPr>
          <w:rFonts w:ascii="Arial" w:hAnsi="Arial" w:cs="Arial"/>
        </w:rPr>
        <w:t xml:space="preserve">Cogstate – Arrangements have been made so that your patient will not need to come into your clinic in order to access Cogstate for study questionnaires.  A special link will need to be sent from your clinic to the patient.  Please refer to </w:t>
      </w:r>
      <w:r w:rsidR="00591FA7">
        <w:rPr>
          <w:rFonts w:ascii="Arial" w:hAnsi="Arial" w:cs="Arial"/>
        </w:rPr>
        <w:t xml:space="preserve">the WAKE NCORP website, Open Protocols, WAYS, Helpful Guidelines and look for pdf files Quick Start Guide Web Based Testing and Cogstate Research CBB URL Links.  An email was sent out previously this week to active sites but please contact </w:t>
      </w:r>
      <w:hyperlink r:id="rId19" w:history="1">
        <w:r w:rsidR="00591FA7" w:rsidRPr="00DB236A">
          <w:rPr>
            <w:rStyle w:val="Hyperlink"/>
            <w:rFonts w:ascii="Arial" w:hAnsi="Arial" w:cs="Arial"/>
          </w:rPr>
          <w:t>NCORP@wakehealth.edu</w:t>
        </w:r>
      </w:hyperlink>
      <w:r w:rsidR="00591FA7">
        <w:rPr>
          <w:rFonts w:ascii="Arial" w:hAnsi="Arial" w:cs="Arial"/>
        </w:rPr>
        <w:t xml:space="preserve"> with questions regarding this process.</w:t>
      </w:r>
    </w:p>
    <w:p w14:paraId="599278F4" w14:textId="77777777" w:rsidR="00113D7B" w:rsidRPr="00113D7B" w:rsidRDefault="00113D7B" w:rsidP="00113D7B">
      <w:pPr>
        <w:rPr>
          <w:rFonts w:ascii="Arial" w:hAnsi="Arial" w:cs="Arial"/>
          <w:b/>
          <w:u w:val="single"/>
        </w:rPr>
      </w:pPr>
    </w:p>
    <w:p w14:paraId="0D0D4316" w14:textId="0B40858A" w:rsidR="002B07FC" w:rsidRPr="00527CC8" w:rsidRDefault="00901F16" w:rsidP="00527CC8">
      <w:pPr>
        <w:pStyle w:val="ListParagraph"/>
        <w:numPr>
          <w:ilvl w:val="0"/>
          <w:numId w:val="30"/>
        </w:numPr>
        <w:rPr>
          <w:rFonts w:ascii="Arial" w:hAnsi="Arial" w:cs="Arial"/>
          <w:b/>
          <w:u w:val="single"/>
        </w:rPr>
      </w:pPr>
      <w:r>
        <w:rPr>
          <w:rFonts w:ascii="Arial" w:hAnsi="Arial" w:cs="Arial"/>
          <w:b/>
          <w:u w:val="single"/>
        </w:rPr>
        <w:t xml:space="preserve">WF 1802 – PCW (Prostate) – </w:t>
      </w:r>
      <w:r w:rsidRPr="00F3582E">
        <w:rPr>
          <w:rStyle w:val="Hyperlink"/>
          <w:rFonts w:ascii="Arial" w:hAnsi="Arial" w:cs="Arial"/>
          <w:b/>
          <w:i/>
          <w:color w:val="auto"/>
        </w:rPr>
        <w:t>Influence of Primary Treatment for Prostate Cancer on Work Experience</w:t>
      </w:r>
    </w:p>
    <w:p w14:paraId="1078E9F3" w14:textId="179CB029" w:rsidR="00901F16" w:rsidRPr="008D5B11" w:rsidRDefault="00901F16" w:rsidP="00901F16">
      <w:pPr>
        <w:pStyle w:val="ListParagraph"/>
        <w:numPr>
          <w:ilvl w:val="1"/>
          <w:numId w:val="30"/>
        </w:numPr>
        <w:rPr>
          <w:rFonts w:ascii="Arial" w:hAnsi="Arial" w:cs="Arial"/>
          <w:b/>
          <w:noProof/>
          <w:color w:val="FF0000"/>
        </w:rPr>
      </w:pPr>
      <w:r w:rsidRPr="008D5B11">
        <w:rPr>
          <w:rFonts w:ascii="Arial" w:hAnsi="Arial" w:cs="Arial"/>
          <w:noProof/>
          <w:color w:val="FF0000"/>
        </w:rPr>
        <w:t xml:space="preserve">The </w:t>
      </w:r>
      <w:r w:rsidRPr="008D5B11">
        <w:rPr>
          <w:rFonts w:ascii="Arial" w:hAnsi="Arial" w:cs="Arial"/>
          <w:b/>
          <w:noProof/>
          <w:color w:val="FF0000"/>
          <w:u w:val="single"/>
        </w:rPr>
        <w:t>Moderate to High Income, White</w:t>
      </w:r>
      <w:r w:rsidRPr="008D5B11">
        <w:rPr>
          <w:rFonts w:ascii="Arial" w:hAnsi="Arial" w:cs="Arial"/>
          <w:b/>
          <w:noProof/>
          <w:color w:val="FF0000"/>
        </w:rPr>
        <w:t xml:space="preserve"> </w:t>
      </w:r>
      <w:r w:rsidRPr="008D5B11">
        <w:rPr>
          <w:rFonts w:ascii="Arial" w:hAnsi="Arial" w:cs="Arial"/>
          <w:noProof/>
          <w:color w:val="FF0000"/>
        </w:rPr>
        <w:t xml:space="preserve">stratum is </w:t>
      </w:r>
      <w:r w:rsidRPr="008D5B11">
        <w:rPr>
          <w:rFonts w:ascii="Arial" w:hAnsi="Arial" w:cs="Arial"/>
          <w:b/>
          <w:noProof/>
          <w:color w:val="FF0000"/>
        </w:rPr>
        <w:t>CLOSED</w:t>
      </w:r>
      <w:r w:rsidRPr="008D5B11">
        <w:rPr>
          <w:rFonts w:ascii="Arial" w:hAnsi="Arial" w:cs="Arial"/>
          <w:noProof/>
          <w:color w:val="FF0000"/>
        </w:rPr>
        <w:t>.</w:t>
      </w:r>
    </w:p>
    <w:p w14:paraId="41F32D27" w14:textId="374F1DB6" w:rsidR="00901F16" w:rsidRDefault="00901F16" w:rsidP="00901F16">
      <w:pPr>
        <w:pStyle w:val="ListParagraph"/>
        <w:numPr>
          <w:ilvl w:val="1"/>
          <w:numId w:val="44"/>
        </w:numPr>
        <w:spacing w:after="0" w:line="240" w:lineRule="auto"/>
        <w:jc w:val="both"/>
        <w:rPr>
          <w:rFonts w:ascii="Arial" w:hAnsi="Arial" w:cs="Arial"/>
        </w:rPr>
      </w:pPr>
      <w:r w:rsidRPr="008D5B11">
        <w:rPr>
          <w:rFonts w:ascii="Arial" w:hAnsi="Arial" w:cs="Arial"/>
          <w:noProof/>
        </w:rPr>
        <w:t xml:space="preserve">You can determine the remaining slots left for any stratum by going to </w:t>
      </w:r>
      <w:r w:rsidRPr="008D5B11">
        <w:rPr>
          <w:rFonts w:ascii="Arial" w:hAnsi="Arial" w:cs="Arial"/>
          <w:b/>
          <w:noProof/>
        </w:rPr>
        <w:t>CTSU-OPEN</w:t>
      </w:r>
      <w:r w:rsidRPr="008D5B11">
        <w:rPr>
          <w:rFonts w:ascii="Arial" w:hAnsi="Arial" w:cs="Arial"/>
          <w:noProof/>
        </w:rPr>
        <w:t xml:space="preserve"> -&gt; </w:t>
      </w:r>
      <w:r w:rsidRPr="008D5B11">
        <w:rPr>
          <w:rFonts w:ascii="Arial" w:hAnsi="Arial" w:cs="Arial"/>
          <w:b/>
          <w:noProof/>
        </w:rPr>
        <w:t>Slot Reservation</w:t>
      </w:r>
      <w:r w:rsidRPr="008D5B11">
        <w:rPr>
          <w:rFonts w:ascii="Arial" w:hAnsi="Arial" w:cs="Arial"/>
          <w:noProof/>
        </w:rPr>
        <w:t xml:space="preserve"> -&gt; </w:t>
      </w:r>
      <w:r w:rsidRPr="008D5B11">
        <w:rPr>
          <w:rFonts w:ascii="Arial" w:hAnsi="Arial" w:cs="Arial"/>
          <w:b/>
          <w:noProof/>
        </w:rPr>
        <w:t>Report</w:t>
      </w:r>
      <w:r w:rsidRPr="008D5B11">
        <w:rPr>
          <w:rFonts w:ascii="Arial" w:hAnsi="Arial" w:cs="Arial"/>
          <w:noProof/>
        </w:rPr>
        <w:t>.</w:t>
      </w:r>
    </w:p>
    <w:p w14:paraId="713392DA" w14:textId="55FA4DA2" w:rsidR="00591FA7" w:rsidRPr="002B07FC" w:rsidRDefault="00591FA7" w:rsidP="00901F16">
      <w:pPr>
        <w:pStyle w:val="ListParagraph"/>
        <w:numPr>
          <w:ilvl w:val="1"/>
          <w:numId w:val="44"/>
        </w:numPr>
        <w:spacing w:after="0" w:line="240" w:lineRule="auto"/>
        <w:jc w:val="both"/>
        <w:rPr>
          <w:rFonts w:ascii="Arial" w:hAnsi="Arial" w:cs="Arial"/>
        </w:rPr>
      </w:pPr>
      <w:r w:rsidRPr="00527CC8">
        <w:rPr>
          <w:rFonts w:ascii="Arial" w:hAnsi="Arial" w:cs="Arial"/>
        </w:rPr>
        <w:t xml:space="preserve">Due to the COVID-19 pandemic, </w:t>
      </w:r>
      <w:r>
        <w:rPr>
          <w:rFonts w:ascii="Arial" w:hAnsi="Arial" w:cs="Arial"/>
        </w:rPr>
        <w:t>remote consenting may be used.  Please refer to the CIRB link noted at the beginning of this Broadcast for specific steps</w:t>
      </w:r>
      <w:r w:rsidR="0063789B">
        <w:rPr>
          <w:rFonts w:ascii="Arial" w:hAnsi="Arial" w:cs="Arial"/>
        </w:rPr>
        <w:t xml:space="preserve"> that</w:t>
      </w:r>
      <w:r>
        <w:rPr>
          <w:rFonts w:ascii="Arial" w:hAnsi="Arial" w:cs="Arial"/>
        </w:rPr>
        <w:t xml:space="preserve"> you will need to take and document in order to obtain consent in this manner.</w:t>
      </w:r>
    </w:p>
    <w:p w14:paraId="368E841D" w14:textId="0745A22D" w:rsidR="002B07FC" w:rsidRPr="002B07FC" w:rsidRDefault="002B07FC" w:rsidP="002B07FC">
      <w:pPr>
        <w:pStyle w:val="ListParagraph"/>
        <w:numPr>
          <w:ilvl w:val="1"/>
          <w:numId w:val="44"/>
        </w:numPr>
        <w:rPr>
          <w:rFonts w:ascii="Arial" w:hAnsi="Arial" w:cs="Arial"/>
          <w:b/>
          <w:noProof/>
          <w:color w:val="365F91" w:themeColor="accent1" w:themeShade="BF"/>
        </w:rPr>
      </w:pPr>
      <w:r w:rsidRPr="002B07FC">
        <w:rPr>
          <w:rFonts w:ascii="Arial" w:hAnsi="Arial" w:cs="Arial"/>
          <w:iCs/>
        </w:rPr>
        <w:t xml:space="preserve">If you have any questions or would like more information on this study, email </w:t>
      </w:r>
      <w:hyperlink r:id="rId20" w:history="1">
        <w:r w:rsidRPr="002B07FC">
          <w:rPr>
            <w:rStyle w:val="Hyperlink"/>
            <w:rFonts w:ascii="Arial" w:hAnsi="Arial" w:cs="Arial"/>
            <w:iCs/>
            <w:color w:val="365F91" w:themeColor="accent1" w:themeShade="BF"/>
          </w:rPr>
          <w:t>NCORP@wakehealth.edu</w:t>
        </w:r>
      </w:hyperlink>
      <w:r w:rsidRPr="002B07FC">
        <w:rPr>
          <w:rFonts w:ascii="Arial" w:hAnsi="Arial" w:cs="Arial"/>
          <w:iCs/>
          <w:color w:val="365F91" w:themeColor="accent1" w:themeShade="BF"/>
        </w:rPr>
        <w:t>.</w:t>
      </w:r>
    </w:p>
    <w:p w14:paraId="70DF8D23" w14:textId="2AE200D0" w:rsidR="00DC3112" w:rsidRPr="00F709D3" w:rsidRDefault="00DC3112" w:rsidP="00F709D3">
      <w:pPr>
        <w:spacing w:after="0" w:line="240" w:lineRule="auto"/>
        <w:jc w:val="both"/>
        <w:rPr>
          <w:rFonts w:ascii="Arial" w:hAnsi="Arial" w:cs="Arial"/>
        </w:rPr>
      </w:pPr>
    </w:p>
    <w:p w14:paraId="5A852CCB" w14:textId="77777777" w:rsidR="00B316D5" w:rsidRPr="00705200" w:rsidRDefault="00B316D5" w:rsidP="00B316D5">
      <w:pPr>
        <w:pStyle w:val="ListParagraph"/>
        <w:numPr>
          <w:ilvl w:val="0"/>
          <w:numId w:val="44"/>
        </w:numPr>
        <w:spacing w:after="0" w:line="240" w:lineRule="auto"/>
        <w:jc w:val="both"/>
        <w:rPr>
          <w:rFonts w:ascii="Arial" w:hAnsi="Arial" w:cs="Arial"/>
        </w:rPr>
      </w:pPr>
      <w:r>
        <w:rPr>
          <w:rFonts w:ascii="Arial" w:hAnsi="Arial" w:cs="Arial"/>
          <w:b/>
          <w:u w:val="single"/>
        </w:rPr>
        <w:t xml:space="preserve">WF 30917CD – TELEHEALTH - </w:t>
      </w:r>
      <w:r>
        <w:rPr>
          <w:rFonts w:ascii="Arial" w:hAnsi="Arial" w:cs="Arial"/>
          <w:b/>
          <w:i/>
          <w:u w:val="single"/>
        </w:rPr>
        <w:t>A Stepped-Care Telehealth Approach to Treat Distress in Rural Cancer Survivors</w:t>
      </w:r>
    </w:p>
    <w:p w14:paraId="50D41191" w14:textId="77777777" w:rsidR="00500F05" w:rsidRDefault="00500F05" w:rsidP="00500F05">
      <w:pPr>
        <w:pStyle w:val="ListParagraph"/>
        <w:numPr>
          <w:ilvl w:val="1"/>
          <w:numId w:val="44"/>
        </w:numPr>
        <w:spacing w:after="0" w:line="240" w:lineRule="auto"/>
        <w:jc w:val="both"/>
        <w:rPr>
          <w:rFonts w:ascii="Arial" w:hAnsi="Arial" w:cs="Arial"/>
        </w:rPr>
      </w:pPr>
      <w:r>
        <w:rPr>
          <w:rFonts w:ascii="Arial" w:hAnsi="Arial" w:cs="Arial"/>
        </w:rPr>
        <w:t xml:space="preserve">New Study Therapists have been trained.  Sites who see rural patients residing in the following states can now participate:  California, Michigan and Tennessee.  </w:t>
      </w:r>
    </w:p>
    <w:p w14:paraId="43790630" w14:textId="5203D09A" w:rsidR="00393330" w:rsidRDefault="00500F05" w:rsidP="00500F05">
      <w:pPr>
        <w:pStyle w:val="ListParagraph"/>
        <w:numPr>
          <w:ilvl w:val="1"/>
          <w:numId w:val="44"/>
        </w:numPr>
        <w:spacing w:after="0" w:line="240" w:lineRule="auto"/>
        <w:jc w:val="both"/>
        <w:rPr>
          <w:rFonts w:ascii="Arial" w:hAnsi="Arial" w:cs="Arial"/>
        </w:rPr>
      </w:pPr>
      <w:r>
        <w:rPr>
          <w:rFonts w:ascii="Arial" w:hAnsi="Arial" w:cs="Arial"/>
        </w:rPr>
        <w:t>A complete list of states with study trained licensed therapists include:  California, Georgia, Illinois, Michigan, Minnesota, New Mexico, North Carolina, North Dakota, South Carolina, Tennessee, Virginia, Wisconsin.</w:t>
      </w:r>
    </w:p>
    <w:p w14:paraId="77668D5E" w14:textId="15DD35E1" w:rsidR="00500F05" w:rsidRDefault="00500F05" w:rsidP="00500F05">
      <w:pPr>
        <w:pStyle w:val="ListParagraph"/>
        <w:numPr>
          <w:ilvl w:val="1"/>
          <w:numId w:val="44"/>
        </w:numPr>
        <w:spacing w:after="0" w:line="240" w:lineRule="auto"/>
        <w:jc w:val="both"/>
        <w:rPr>
          <w:rFonts w:ascii="Arial" w:hAnsi="Arial" w:cs="Arial"/>
        </w:rPr>
      </w:pPr>
      <w:r>
        <w:rPr>
          <w:rFonts w:ascii="Arial" w:hAnsi="Arial" w:cs="Arial"/>
        </w:rPr>
        <w:t xml:space="preserve">If your site is interested in participating, please contact </w:t>
      </w:r>
      <w:hyperlink r:id="rId21" w:history="1">
        <w:r w:rsidR="00F709D3" w:rsidRPr="00DB236A">
          <w:rPr>
            <w:rStyle w:val="Hyperlink"/>
            <w:rFonts w:ascii="Arial" w:hAnsi="Arial" w:cs="Arial"/>
          </w:rPr>
          <w:t>NCORP@wakehealth.edu</w:t>
        </w:r>
      </w:hyperlink>
    </w:p>
    <w:p w14:paraId="0578928E" w14:textId="77777777" w:rsidR="00F709D3" w:rsidRDefault="00F709D3" w:rsidP="00F709D3">
      <w:pPr>
        <w:pStyle w:val="ListParagraph"/>
        <w:spacing w:after="0" w:line="240" w:lineRule="auto"/>
        <w:ind w:left="1440"/>
        <w:jc w:val="both"/>
        <w:rPr>
          <w:rFonts w:ascii="Arial" w:hAnsi="Arial" w:cs="Arial"/>
        </w:rPr>
      </w:pPr>
    </w:p>
    <w:p w14:paraId="7093A84F" w14:textId="77777777" w:rsidR="00B316D5" w:rsidRPr="004D6732" w:rsidRDefault="00B316D5" w:rsidP="00393330">
      <w:pPr>
        <w:pStyle w:val="ListParagraph"/>
        <w:spacing w:after="0" w:line="240" w:lineRule="auto"/>
        <w:ind w:left="1440"/>
        <w:jc w:val="both"/>
        <w:rPr>
          <w:rFonts w:ascii="Arial" w:hAnsi="Arial" w:cs="Arial"/>
        </w:rPr>
      </w:pPr>
    </w:p>
    <w:p w14:paraId="7D84ADFA" w14:textId="46EA07C6" w:rsidR="00517428" w:rsidRPr="00D422D8" w:rsidRDefault="00D877A7" w:rsidP="00D422D8">
      <w:pPr>
        <w:pStyle w:val="ListParagraph"/>
        <w:numPr>
          <w:ilvl w:val="0"/>
          <w:numId w:val="44"/>
        </w:numPr>
        <w:pBdr>
          <w:top w:val="nil"/>
          <w:left w:val="nil"/>
          <w:bottom w:val="nil"/>
          <w:right w:val="nil"/>
          <w:between w:val="nil"/>
        </w:pBdr>
        <w:tabs>
          <w:tab w:val="left" w:pos="720"/>
          <w:tab w:val="left" w:pos="1440"/>
          <w:tab w:val="left" w:pos="2160"/>
          <w:tab w:val="left" w:pos="3240"/>
          <w:tab w:val="right" w:pos="9360"/>
        </w:tabs>
        <w:spacing w:line="240" w:lineRule="auto"/>
        <w:rPr>
          <w:rFonts w:ascii="Arial" w:hAnsi="Arial" w:cs="Arial"/>
          <w:b/>
          <w:color w:val="000000"/>
          <w:sz w:val="18"/>
          <w:u w:val="single"/>
        </w:rPr>
      </w:pPr>
      <w:r w:rsidRPr="00D422D8">
        <w:rPr>
          <w:rFonts w:ascii="Arial" w:hAnsi="Arial" w:cs="Arial"/>
          <w:b/>
          <w:u w:val="single"/>
        </w:rPr>
        <w:t>WF-1803CD-CAREGIVERS</w:t>
      </w:r>
      <w:r w:rsidR="00271985" w:rsidRPr="00D422D8">
        <w:rPr>
          <w:rFonts w:ascii="Arial" w:hAnsi="Arial" w:cs="Arial"/>
          <w:b/>
          <w:u w:val="single"/>
        </w:rPr>
        <w:t xml:space="preserve"> - </w:t>
      </w:r>
      <w:r w:rsidR="00D422D8" w:rsidRPr="00D422D8">
        <w:rPr>
          <w:rFonts w:ascii="Arial" w:hAnsi="Arial" w:cs="Arial"/>
          <w:b/>
          <w:i/>
          <w:u w:val="single"/>
        </w:rPr>
        <w:t>Supportive Care Service Availability for Cancer Caregivers in Community Oncology Practices</w:t>
      </w:r>
    </w:p>
    <w:p w14:paraId="6869B6E5" w14:textId="15A557B3" w:rsidR="00D877A7" w:rsidRPr="006C5878" w:rsidRDefault="009A74ED" w:rsidP="006C5878">
      <w:pPr>
        <w:pStyle w:val="ListParagraph"/>
        <w:numPr>
          <w:ilvl w:val="1"/>
          <w:numId w:val="21"/>
        </w:numPr>
        <w:spacing w:after="0" w:line="240" w:lineRule="auto"/>
        <w:jc w:val="both"/>
        <w:rPr>
          <w:rFonts w:ascii="Arial" w:hAnsi="Arial" w:cs="Arial"/>
          <w:b/>
          <w:i/>
          <w:u w:val="single"/>
        </w:rPr>
      </w:pPr>
      <w:r>
        <w:rPr>
          <w:rFonts w:ascii="Arial" w:hAnsi="Arial" w:cs="Arial"/>
        </w:rPr>
        <w:t>Rostering of new sites is now closed</w:t>
      </w:r>
      <w:r w:rsidR="008D1D83">
        <w:rPr>
          <w:rFonts w:ascii="Arial" w:hAnsi="Arial" w:cs="Arial"/>
        </w:rPr>
        <w:t xml:space="preserve">.  </w:t>
      </w:r>
    </w:p>
    <w:p w14:paraId="5A2AE7A8" w14:textId="2111AC9D" w:rsidR="00D877A7" w:rsidRPr="00705200" w:rsidRDefault="008D1D83">
      <w:pPr>
        <w:pStyle w:val="ListParagraph"/>
        <w:numPr>
          <w:ilvl w:val="1"/>
          <w:numId w:val="21"/>
        </w:numPr>
        <w:spacing w:after="0" w:line="240" w:lineRule="auto"/>
        <w:jc w:val="both"/>
        <w:rPr>
          <w:rStyle w:val="Hyperlink"/>
          <w:rFonts w:ascii="Arial" w:hAnsi="Arial" w:cs="Arial"/>
          <w:b/>
          <w:i/>
          <w:color w:val="auto"/>
        </w:rPr>
      </w:pPr>
      <w:r>
        <w:rPr>
          <w:rStyle w:val="Hyperlink"/>
          <w:rFonts w:ascii="Arial" w:hAnsi="Arial" w:cs="Arial"/>
          <w:color w:val="auto"/>
          <w:u w:val="none"/>
        </w:rPr>
        <w:t>Please continue to complete surveys as we will be accepting data until 5/30/20.</w:t>
      </w:r>
    </w:p>
    <w:p w14:paraId="2C146A13" w14:textId="7CEEF6F3" w:rsidR="00705200" w:rsidRDefault="00705200" w:rsidP="00705200">
      <w:pPr>
        <w:pStyle w:val="ListParagraph"/>
        <w:rPr>
          <w:rFonts w:ascii="Arial" w:hAnsi="Arial" w:cs="Arial"/>
          <w:b/>
          <w:i/>
          <w:u w:val="single"/>
        </w:rPr>
      </w:pPr>
    </w:p>
    <w:p w14:paraId="7684C27B" w14:textId="77777777" w:rsidR="00DC3112" w:rsidRPr="00705200" w:rsidRDefault="00DC3112" w:rsidP="00705200">
      <w:pPr>
        <w:pStyle w:val="ListParagraph"/>
        <w:rPr>
          <w:rFonts w:ascii="Arial" w:hAnsi="Arial" w:cs="Arial"/>
          <w:b/>
          <w:i/>
          <w:u w:val="single"/>
        </w:rPr>
      </w:pPr>
    </w:p>
    <w:p w14:paraId="194AD19D" w14:textId="3B88269D" w:rsidR="00C93DD1" w:rsidRPr="009250B9" w:rsidRDefault="00705200" w:rsidP="00B24A0F">
      <w:pPr>
        <w:pStyle w:val="ListParagraph"/>
        <w:numPr>
          <w:ilvl w:val="0"/>
          <w:numId w:val="21"/>
        </w:numPr>
        <w:rPr>
          <w:rStyle w:val="Hyperlink"/>
          <w:rFonts w:ascii="Arial" w:hAnsi="Arial" w:cs="Arial"/>
          <w:b/>
          <w:color w:val="FF0000"/>
          <w:u w:val="none"/>
        </w:rPr>
      </w:pPr>
      <w:r w:rsidRPr="00F663A0">
        <w:rPr>
          <w:rStyle w:val="Hyperlink"/>
          <w:rFonts w:ascii="Arial" w:hAnsi="Arial" w:cs="Arial"/>
          <w:b/>
          <w:color w:val="FF0000"/>
        </w:rPr>
        <w:t xml:space="preserve">EAQ161CD </w:t>
      </w:r>
      <w:r>
        <w:rPr>
          <w:rStyle w:val="Hyperlink"/>
          <w:rFonts w:ascii="Arial" w:hAnsi="Arial" w:cs="Arial"/>
          <w:b/>
          <w:color w:val="FF0000"/>
        </w:rPr>
        <w:t>–</w:t>
      </w:r>
      <w:r w:rsidRPr="00F663A0">
        <w:rPr>
          <w:rStyle w:val="Hyperlink"/>
          <w:rFonts w:ascii="Arial" w:hAnsi="Arial" w:cs="Arial"/>
          <w:b/>
          <w:color w:val="FF0000"/>
        </w:rPr>
        <w:t xml:space="preserve"> BIOMARKERS</w:t>
      </w:r>
      <w:r w:rsidR="00F95521">
        <w:rPr>
          <w:rStyle w:val="Hyperlink"/>
          <w:rFonts w:ascii="Arial" w:hAnsi="Arial" w:cs="Arial"/>
          <w:b/>
          <w:color w:val="FF0000"/>
        </w:rPr>
        <w:t xml:space="preserve"> – Rostering of new sites for this</w:t>
      </w:r>
      <w:r>
        <w:rPr>
          <w:rStyle w:val="Hyperlink"/>
          <w:rFonts w:ascii="Arial" w:hAnsi="Arial" w:cs="Arial"/>
          <w:b/>
          <w:color w:val="FF0000"/>
        </w:rPr>
        <w:t xml:space="preserve"> survey is now CLOSED.</w:t>
      </w:r>
      <w:r w:rsidR="00F95521">
        <w:rPr>
          <w:rStyle w:val="Hyperlink"/>
          <w:rFonts w:ascii="Arial" w:hAnsi="Arial" w:cs="Arial"/>
          <w:b/>
          <w:color w:val="FF0000"/>
        </w:rPr>
        <w:t xml:space="preserve">  Please complete all planned data collection in conjunction with pathology practices</w:t>
      </w:r>
      <w:r w:rsidR="00351C53">
        <w:rPr>
          <w:rStyle w:val="Hyperlink"/>
          <w:rFonts w:ascii="Arial" w:hAnsi="Arial" w:cs="Arial"/>
          <w:b/>
          <w:color w:val="FF0000"/>
        </w:rPr>
        <w:t xml:space="preserve"> by May 31, 2020</w:t>
      </w:r>
      <w:r w:rsidR="00F95521">
        <w:rPr>
          <w:rStyle w:val="Hyperlink"/>
          <w:rFonts w:ascii="Arial" w:hAnsi="Arial" w:cs="Arial"/>
          <w:b/>
          <w:color w:val="FF0000"/>
        </w:rPr>
        <w:t>.</w:t>
      </w:r>
    </w:p>
    <w:p w14:paraId="7460449D" w14:textId="77777777" w:rsidR="009250B9" w:rsidRPr="00DC3112" w:rsidRDefault="009250B9" w:rsidP="009250B9">
      <w:pPr>
        <w:pStyle w:val="ListParagraph"/>
        <w:rPr>
          <w:rStyle w:val="Hyperlink"/>
          <w:rFonts w:ascii="Arial" w:hAnsi="Arial" w:cs="Arial"/>
          <w:b/>
          <w:color w:val="FF0000"/>
          <w:u w:val="none"/>
        </w:rPr>
      </w:pPr>
    </w:p>
    <w:p w14:paraId="42D9C8D9" w14:textId="586165D4" w:rsidR="00271985" w:rsidRPr="00727F92" w:rsidRDefault="00271985" w:rsidP="00271985">
      <w:pPr>
        <w:spacing w:after="0" w:line="240" w:lineRule="auto"/>
        <w:jc w:val="both"/>
        <w:rPr>
          <w:rStyle w:val="Hyperlink"/>
          <w:rFonts w:ascii="Arial" w:hAnsi="Arial" w:cs="Arial"/>
          <w:color w:val="auto"/>
          <w:sz w:val="24"/>
          <w:szCs w:val="24"/>
          <w:u w:val="none"/>
        </w:rPr>
      </w:pPr>
      <w:r w:rsidRPr="00727F92">
        <w:rPr>
          <w:rStyle w:val="Hyperlink"/>
          <w:rFonts w:ascii="Baskerville Old Face" w:hAnsi="Baskerville Old Face" w:cs="Arial"/>
          <w:b/>
          <w:color w:val="00B0F0"/>
          <w:sz w:val="28"/>
          <w:szCs w:val="28"/>
        </w:rPr>
        <w:t xml:space="preserve">Mark Your </w:t>
      </w:r>
      <w:r w:rsidR="00AA576C" w:rsidRPr="00727F92">
        <w:rPr>
          <w:rStyle w:val="Hyperlink"/>
          <w:rFonts w:ascii="Baskerville Old Face" w:hAnsi="Baskerville Old Face" w:cs="Arial"/>
          <w:b/>
          <w:color w:val="00B0F0"/>
          <w:sz w:val="28"/>
          <w:szCs w:val="28"/>
        </w:rPr>
        <w:t>Calendars</w:t>
      </w:r>
      <w:r w:rsidR="00AA576C">
        <w:rPr>
          <w:rStyle w:val="Hyperlink"/>
          <w:rFonts w:ascii="Arial" w:hAnsi="Arial" w:cs="Arial"/>
          <w:color w:val="auto"/>
          <w:sz w:val="24"/>
          <w:szCs w:val="24"/>
          <w:u w:val="none"/>
        </w:rPr>
        <w:t xml:space="preserve"> Wake</w:t>
      </w:r>
      <w:r w:rsidRPr="0065053A">
        <w:rPr>
          <w:rStyle w:val="Hyperlink"/>
          <w:rFonts w:ascii="Arial" w:hAnsi="Arial" w:cs="Arial"/>
          <w:color w:val="auto"/>
          <w:u w:val="none"/>
        </w:rPr>
        <w:t xml:space="preserve"> Forest NCORP Research Base Annual Meeting, October 29 – October 31, 2020 at the Grand Dunes Resort in Myrtle Beach, SC.</w:t>
      </w:r>
    </w:p>
    <w:p w14:paraId="2E62E04B" w14:textId="7BD9FBF4" w:rsidR="007A3702" w:rsidRDefault="007A3702" w:rsidP="00271985">
      <w:pPr>
        <w:spacing w:after="0" w:line="240" w:lineRule="auto"/>
        <w:jc w:val="both"/>
        <w:rPr>
          <w:rStyle w:val="Hyperlink"/>
          <w:rFonts w:ascii="Arial" w:hAnsi="Arial" w:cs="Arial"/>
          <w:b/>
          <w:color w:val="FF0000"/>
          <w:u w:val="none"/>
        </w:rPr>
      </w:pPr>
    </w:p>
    <w:p w14:paraId="2367A1D8" w14:textId="77777777" w:rsidR="00271985" w:rsidRPr="00B24A0F" w:rsidRDefault="00271985" w:rsidP="00271985">
      <w:pPr>
        <w:spacing w:after="0" w:line="240" w:lineRule="auto"/>
        <w:jc w:val="both"/>
        <w:rPr>
          <w:rStyle w:val="Hyperlink"/>
          <w:rFonts w:ascii="Arial" w:hAnsi="Arial" w:cs="Arial"/>
          <w:b/>
          <w:color w:val="auto"/>
          <w:u w:val="none"/>
        </w:rPr>
      </w:pPr>
      <w:r w:rsidRPr="00B24A0F">
        <w:rPr>
          <w:rStyle w:val="Hyperlink"/>
          <w:rFonts w:ascii="Arial" w:hAnsi="Arial" w:cs="Arial"/>
          <w:b/>
          <w:color w:val="auto"/>
          <w:u w:val="none"/>
        </w:rPr>
        <w:t>NEW TRAVEL AWARDS FOR PRIORITY ACCRUALS in 2020:</w:t>
      </w:r>
    </w:p>
    <w:p w14:paraId="59B8B0D0" w14:textId="77777777" w:rsidR="00271985" w:rsidRDefault="00271985" w:rsidP="00271985">
      <w:pPr>
        <w:spacing w:after="0" w:line="240" w:lineRule="auto"/>
        <w:jc w:val="both"/>
        <w:rPr>
          <w:rStyle w:val="Hyperlink"/>
          <w:rFonts w:ascii="Arial" w:hAnsi="Arial" w:cs="Arial"/>
          <w:color w:val="auto"/>
          <w:u w:val="none"/>
        </w:rPr>
      </w:pPr>
      <w:r>
        <w:rPr>
          <w:rStyle w:val="Hyperlink"/>
          <w:rFonts w:ascii="Arial" w:hAnsi="Arial" w:cs="Arial"/>
          <w:color w:val="auto"/>
          <w:u w:val="none"/>
        </w:rPr>
        <w:t>The Wake Forest NCORP Research Base will offer travel awards to cover two nights hotel accommodations at the Wake Forest NCORP 2020 Annual Meeting for NCORP Community and M/U Community sites that accrue the highest number of racial/ethnic minority (WF 10217 &amp; WF 1802) and rural patients (WF 30917CD), see below.  Two travel awards per study will be offered for each of the following protocols:</w:t>
      </w:r>
    </w:p>
    <w:p w14:paraId="1D63F122" w14:textId="77777777" w:rsidR="00271985" w:rsidRDefault="00271985" w:rsidP="00271985">
      <w:pPr>
        <w:pStyle w:val="ListParagraph"/>
        <w:numPr>
          <w:ilvl w:val="0"/>
          <w:numId w:val="33"/>
        </w:numPr>
        <w:spacing w:after="0" w:line="240" w:lineRule="auto"/>
        <w:jc w:val="both"/>
        <w:rPr>
          <w:rStyle w:val="Hyperlink"/>
          <w:rFonts w:ascii="Arial" w:hAnsi="Arial" w:cs="Arial"/>
          <w:color w:val="auto"/>
          <w:u w:val="none"/>
        </w:rPr>
      </w:pPr>
      <w:r>
        <w:rPr>
          <w:rStyle w:val="Hyperlink"/>
          <w:rFonts w:ascii="Arial" w:hAnsi="Arial" w:cs="Arial"/>
          <w:color w:val="auto"/>
          <w:u w:val="none"/>
        </w:rPr>
        <w:t>TELEHEALTH:  WF 30917CD (all accruals between 1/1/2020 and 8/31/2020)</w:t>
      </w:r>
    </w:p>
    <w:p w14:paraId="1E266977" w14:textId="77777777" w:rsidR="00271985" w:rsidRDefault="00271985" w:rsidP="00271985">
      <w:pPr>
        <w:pStyle w:val="ListParagraph"/>
        <w:numPr>
          <w:ilvl w:val="0"/>
          <w:numId w:val="33"/>
        </w:numPr>
        <w:spacing w:after="0" w:line="240" w:lineRule="auto"/>
        <w:jc w:val="both"/>
        <w:rPr>
          <w:rStyle w:val="Hyperlink"/>
          <w:rFonts w:ascii="Arial" w:hAnsi="Arial" w:cs="Arial"/>
          <w:color w:val="auto"/>
          <w:u w:val="none"/>
        </w:rPr>
      </w:pPr>
      <w:r>
        <w:rPr>
          <w:rStyle w:val="Hyperlink"/>
          <w:rFonts w:ascii="Arial" w:hAnsi="Arial" w:cs="Arial"/>
          <w:color w:val="auto"/>
          <w:u w:val="none"/>
        </w:rPr>
        <w:t>PCW:  WF 1802 (all accruals to AA and/or low-income strata between 1/1/2020 and 8/31/2020)</w:t>
      </w:r>
    </w:p>
    <w:p w14:paraId="4A0C87E1" w14:textId="07FE5A46" w:rsidR="00BD531C" w:rsidRPr="009A74ED" w:rsidRDefault="00271985" w:rsidP="009A74ED">
      <w:pPr>
        <w:pStyle w:val="ListParagraph"/>
        <w:numPr>
          <w:ilvl w:val="0"/>
          <w:numId w:val="33"/>
        </w:numPr>
        <w:spacing w:after="0" w:line="240" w:lineRule="auto"/>
        <w:jc w:val="both"/>
        <w:rPr>
          <w:rFonts w:ascii="Arial" w:hAnsi="Arial" w:cs="Arial"/>
        </w:rPr>
      </w:pPr>
      <w:r w:rsidRPr="00AC649D">
        <w:rPr>
          <w:rStyle w:val="Hyperlink"/>
          <w:rFonts w:ascii="Arial" w:hAnsi="Arial" w:cs="Arial"/>
          <w:color w:val="auto"/>
          <w:u w:val="none"/>
        </w:rPr>
        <w:t>WAYS:  WF 10217 (all accruals between 1/1/20</w:t>
      </w:r>
      <w:r w:rsidR="00DC47D7">
        <w:rPr>
          <w:rStyle w:val="Hyperlink"/>
          <w:rFonts w:ascii="Arial" w:hAnsi="Arial" w:cs="Arial"/>
          <w:color w:val="auto"/>
          <w:u w:val="none"/>
        </w:rPr>
        <w:t>20 and 04/30/2020); This study was going to close</w:t>
      </w:r>
      <w:r w:rsidRPr="00AC649D">
        <w:rPr>
          <w:rStyle w:val="Hyperlink"/>
          <w:rFonts w:ascii="Arial" w:hAnsi="Arial" w:cs="Arial"/>
          <w:color w:val="auto"/>
          <w:u w:val="none"/>
        </w:rPr>
        <w:t xml:space="preserve"> to enrollment</w:t>
      </w:r>
      <w:r w:rsidR="00DC47D7">
        <w:rPr>
          <w:rStyle w:val="Hyperlink"/>
          <w:rFonts w:ascii="Arial" w:hAnsi="Arial" w:cs="Arial"/>
          <w:color w:val="auto"/>
          <w:u w:val="none"/>
        </w:rPr>
        <w:t xml:space="preserve"> on 5/1/2020 but the closure date will likely be extended once the duration of the pandemic effects on research activities becomes clear.</w:t>
      </w:r>
    </w:p>
    <w:p w14:paraId="57CA2422" w14:textId="77777777" w:rsidR="009F2304" w:rsidRDefault="009F2304" w:rsidP="007E3E5D">
      <w:pPr>
        <w:pStyle w:val="ListParagraph"/>
        <w:spacing w:after="0" w:line="240" w:lineRule="auto"/>
        <w:ind w:left="0"/>
        <w:jc w:val="both"/>
        <w:rPr>
          <w:rFonts w:ascii="Arial" w:hAnsi="Arial" w:cs="Arial"/>
          <w:b/>
          <w:u w:val="single"/>
        </w:rPr>
      </w:pPr>
    </w:p>
    <w:p w14:paraId="399210CE" w14:textId="1B132F5B" w:rsidR="008F096F" w:rsidRDefault="00637715" w:rsidP="007E3E5D">
      <w:pPr>
        <w:pStyle w:val="ListParagraph"/>
        <w:spacing w:after="0" w:line="240" w:lineRule="auto"/>
        <w:ind w:left="0"/>
        <w:jc w:val="both"/>
        <w:rPr>
          <w:rFonts w:ascii="Arial" w:hAnsi="Arial" w:cs="Arial"/>
        </w:rPr>
      </w:pPr>
      <w:r w:rsidRPr="008217A0">
        <w:rPr>
          <w:rFonts w:ascii="Arial" w:hAnsi="Arial" w:cs="Arial"/>
          <w:b/>
          <w:u w:val="single"/>
        </w:rPr>
        <w:t>General Site email address</w:t>
      </w:r>
      <w:r>
        <w:rPr>
          <w:rFonts w:ascii="Arial" w:hAnsi="Arial" w:cs="Arial"/>
        </w:rPr>
        <w:t xml:space="preserve">:  If your site has a general email address that you would like for WF NCORP RB to use in order to assure that your site gets all of the Bi-Weekly and Special Broadcasts, please send that email along with your site name and CTEP ID to </w:t>
      </w:r>
      <w:hyperlink r:id="rId22" w:history="1">
        <w:r w:rsidRPr="00C31C00">
          <w:rPr>
            <w:rStyle w:val="Hyperlink"/>
            <w:rFonts w:ascii="Arial" w:hAnsi="Arial" w:cs="Arial"/>
          </w:rPr>
          <w:t>NCORP@wakehealth.edu</w:t>
        </w:r>
      </w:hyperlink>
      <w:r>
        <w:rPr>
          <w:rFonts w:ascii="Arial" w:hAnsi="Arial" w:cs="Arial"/>
        </w:rPr>
        <w:t>.</w:t>
      </w:r>
    </w:p>
    <w:p w14:paraId="5553A5E3" w14:textId="00D90F90" w:rsidR="000E47B2" w:rsidRDefault="000E47B2" w:rsidP="007E3E5D">
      <w:pPr>
        <w:spacing w:after="0" w:line="240" w:lineRule="auto"/>
        <w:jc w:val="both"/>
        <w:rPr>
          <w:rStyle w:val="Hyperlink"/>
          <w:rFonts w:ascii="Arial" w:hAnsi="Arial" w:cs="Arial"/>
          <w:b/>
          <w:color w:val="auto"/>
        </w:rPr>
      </w:pPr>
    </w:p>
    <w:p w14:paraId="2236A74F" w14:textId="77777777" w:rsidR="009F2304" w:rsidRDefault="009F2304" w:rsidP="007E3E5D">
      <w:pPr>
        <w:spacing w:after="0" w:line="240" w:lineRule="auto"/>
        <w:jc w:val="both"/>
        <w:rPr>
          <w:rStyle w:val="Hyperlink"/>
          <w:rFonts w:ascii="Arial" w:hAnsi="Arial" w:cs="Arial"/>
          <w:b/>
          <w:color w:val="auto"/>
        </w:rPr>
      </w:pPr>
    </w:p>
    <w:p w14:paraId="6BE0B9D5" w14:textId="0BFC561E" w:rsidR="007E3E5D" w:rsidRDefault="007E3E5D" w:rsidP="007E3E5D">
      <w:pPr>
        <w:spacing w:after="0" w:line="240" w:lineRule="auto"/>
        <w:jc w:val="both"/>
        <w:rPr>
          <w:rStyle w:val="Hyperlink"/>
          <w:rFonts w:ascii="Arial" w:hAnsi="Arial" w:cs="Arial"/>
          <w:color w:val="auto"/>
          <w:u w:val="none"/>
        </w:rPr>
      </w:pPr>
      <w:r>
        <w:rPr>
          <w:rStyle w:val="Hyperlink"/>
          <w:rFonts w:ascii="Arial" w:hAnsi="Arial" w:cs="Arial"/>
          <w:b/>
          <w:color w:val="auto"/>
        </w:rPr>
        <w:t xml:space="preserve">General </w:t>
      </w:r>
      <w:r w:rsidR="00487141">
        <w:rPr>
          <w:rStyle w:val="Hyperlink"/>
          <w:rFonts w:ascii="Arial" w:hAnsi="Arial" w:cs="Arial"/>
          <w:b/>
          <w:color w:val="auto"/>
        </w:rPr>
        <w:t xml:space="preserve">WF NCORP RB </w:t>
      </w:r>
      <w:r>
        <w:rPr>
          <w:rStyle w:val="Hyperlink"/>
          <w:rFonts w:ascii="Arial" w:hAnsi="Arial" w:cs="Arial"/>
          <w:b/>
          <w:color w:val="auto"/>
        </w:rPr>
        <w:t>Biospecimen Lab Management:</w:t>
      </w:r>
    </w:p>
    <w:p w14:paraId="2746223B" w14:textId="5C4250D5" w:rsidR="007E3E5D" w:rsidRDefault="007E3E5D" w:rsidP="007E3E5D">
      <w:pPr>
        <w:pStyle w:val="ListParagraph"/>
        <w:numPr>
          <w:ilvl w:val="0"/>
          <w:numId w:val="35"/>
        </w:numPr>
        <w:spacing w:after="0" w:line="240" w:lineRule="auto"/>
        <w:jc w:val="both"/>
        <w:rPr>
          <w:rStyle w:val="Hyperlink"/>
          <w:rFonts w:ascii="Arial" w:hAnsi="Arial" w:cs="Arial"/>
          <w:color w:val="auto"/>
          <w:u w:val="none"/>
        </w:rPr>
      </w:pPr>
      <w:r>
        <w:rPr>
          <w:rStyle w:val="Hyperlink"/>
          <w:rFonts w:ascii="Arial" w:hAnsi="Arial" w:cs="Arial"/>
          <w:color w:val="auto"/>
          <w:u w:val="none"/>
        </w:rPr>
        <w:t>Please request your lab kits before you run completely out of kits.  This will ensure that there will be no delay in getting samples shipped to the Biospecimen Laboratory.</w:t>
      </w:r>
    </w:p>
    <w:p w14:paraId="1D58DBC5" w14:textId="77777777" w:rsidR="00441DDD" w:rsidRDefault="00441DDD" w:rsidP="00620C3E">
      <w:pPr>
        <w:pStyle w:val="ListParagraph"/>
        <w:spacing w:after="0" w:line="240" w:lineRule="auto"/>
        <w:jc w:val="both"/>
        <w:rPr>
          <w:rStyle w:val="Hyperlink"/>
          <w:rFonts w:ascii="Arial" w:hAnsi="Arial" w:cs="Arial"/>
          <w:color w:val="auto"/>
          <w:u w:val="none"/>
        </w:rPr>
      </w:pPr>
    </w:p>
    <w:p w14:paraId="49A21FBE" w14:textId="5E800900" w:rsidR="000E47B2" w:rsidRPr="00705200" w:rsidRDefault="00441DDD" w:rsidP="00E44860">
      <w:pPr>
        <w:pStyle w:val="ListParagraph"/>
        <w:numPr>
          <w:ilvl w:val="0"/>
          <w:numId w:val="35"/>
        </w:numPr>
        <w:spacing w:after="0" w:line="240" w:lineRule="auto"/>
        <w:jc w:val="both"/>
        <w:rPr>
          <w:rFonts w:ascii="Arial" w:hAnsi="Arial" w:cs="Arial"/>
        </w:rPr>
      </w:pPr>
      <w:r>
        <w:rPr>
          <w:rStyle w:val="Hyperlink"/>
          <w:rFonts w:ascii="Arial" w:hAnsi="Arial" w:cs="Arial"/>
          <w:color w:val="auto"/>
          <w:u w:val="none"/>
        </w:rPr>
        <w:t xml:space="preserve">Please do </w:t>
      </w:r>
      <w:r w:rsidRPr="00E2573E">
        <w:rPr>
          <w:rStyle w:val="Hyperlink"/>
          <w:rFonts w:ascii="Arial" w:hAnsi="Arial" w:cs="Arial"/>
          <w:color w:val="auto"/>
        </w:rPr>
        <w:t>not</w:t>
      </w:r>
      <w:r>
        <w:rPr>
          <w:rStyle w:val="Hyperlink"/>
          <w:rFonts w:ascii="Arial" w:hAnsi="Arial" w:cs="Arial"/>
          <w:color w:val="auto"/>
          <w:u w:val="none"/>
        </w:rPr>
        <w:t xml:space="preserve"> </w:t>
      </w:r>
      <w:r w:rsidRPr="00E2573E">
        <w:rPr>
          <w:rStyle w:val="Hyperlink"/>
          <w:rFonts w:ascii="Arial" w:hAnsi="Arial" w:cs="Arial"/>
          <w:color w:val="auto"/>
          <w:u w:val="none"/>
        </w:rPr>
        <w:t>ship</w:t>
      </w:r>
      <w:r>
        <w:rPr>
          <w:rStyle w:val="Hyperlink"/>
          <w:rFonts w:ascii="Arial" w:hAnsi="Arial" w:cs="Arial"/>
          <w:color w:val="auto"/>
          <w:u w:val="none"/>
        </w:rPr>
        <w:t xml:space="preserve"> samples on Thursday or Friday so that samples </w:t>
      </w:r>
      <w:r w:rsidR="006A0EF6">
        <w:rPr>
          <w:rStyle w:val="Hyperlink"/>
          <w:rFonts w:ascii="Arial" w:hAnsi="Arial" w:cs="Arial"/>
          <w:color w:val="auto"/>
          <w:u w:val="none"/>
        </w:rPr>
        <w:t>will</w:t>
      </w:r>
      <w:r>
        <w:rPr>
          <w:rStyle w:val="Hyperlink"/>
          <w:rFonts w:ascii="Arial" w:hAnsi="Arial" w:cs="Arial"/>
          <w:color w:val="auto"/>
          <w:u w:val="none"/>
        </w:rPr>
        <w:t xml:space="preserve"> not arrive on </w:t>
      </w:r>
      <w:r w:rsidR="00C3421F">
        <w:rPr>
          <w:rStyle w:val="Hyperlink"/>
          <w:rFonts w:ascii="Arial" w:hAnsi="Arial" w:cs="Arial"/>
          <w:color w:val="auto"/>
          <w:u w:val="none"/>
        </w:rPr>
        <w:t>the</w:t>
      </w:r>
      <w:r>
        <w:rPr>
          <w:rStyle w:val="Hyperlink"/>
          <w:rFonts w:ascii="Arial" w:hAnsi="Arial" w:cs="Arial"/>
          <w:color w:val="auto"/>
          <w:u w:val="none"/>
        </w:rPr>
        <w:t xml:space="preserve"> weekend.</w:t>
      </w:r>
    </w:p>
    <w:p w14:paraId="770C6728" w14:textId="713E292D" w:rsidR="007E2C30" w:rsidRDefault="007E2C30" w:rsidP="00E44860">
      <w:pPr>
        <w:spacing w:after="0" w:line="240" w:lineRule="auto"/>
        <w:jc w:val="both"/>
        <w:rPr>
          <w:rFonts w:ascii="Arial" w:hAnsi="Arial" w:cs="Arial"/>
          <w:b/>
        </w:rPr>
      </w:pPr>
    </w:p>
    <w:p w14:paraId="78BEA2DF" w14:textId="447B4B35" w:rsidR="00351C53" w:rsidRDefault="00351C53" w:rsidP="00E44860">
      <w:pPr>
        <w:spacing w:after="0" w:line="240" w:lineRule="auto"/>
        <w:jc w:val="both"/>
        <w:rPr>
          <w:rFonts w:ascii="Arial" w:hAnsi="Arial" w:cs="Arial"/>
          <w:b/>
        </w:rPr>
      </w:pPr>
    </w:p>
    <w:p w14:paraId="49011662" w14:textId="49C4772E" w:rsidR="00351C53" w:rsidRDefault="00351C53" w:rsidP="00E44860">
      <w:pPr>
        <w:spacing w:after="0" w:line="240" w:lineRule="auto"/>
        <w:jc w:val="both"/>
        <w:rPr>
          <w:rFonts w:ascii="Arial" w:hAnsi="Arial" w:cs="Arial"/>
          <w:b/>
        </w:rPr>
      </w:pPr>
    </w:p>
    <w:p w14:paraId="111D07CA" w14:textId="21C08F53" w:rsidR="00351C53" w:rsidRDefault="00351C53" w:rsidP="00E44860">
      <w:pPr>
        <w:spacing w:after="0" w:line="240" w:lineRule="auto"/>
        <w:jc w:val="both"/>
        <w:rPr>
          <w:rFonts w:ascii="Arial" w:hAnsi="Arial" w:cs="Arial"/>
          <w:b/>
        </w:rPr>
      </w:pPr>
    </w:p>
    <w:p w14:paraId="73472CCE" w14:textId="77777777" w:rsidR="00351C53" w:rsidRDefault="00351C53" w:rsidP="00E44860">
      <w:pPr>
        <w:spacing w:after="0" w:line="240" w:lineRule="auto"/>
        <w:jc w:val="both"/>
        <w:rPr>
          <w:rFonts w:ascii="Arial" w:hAnsi="Arial" w:cs="Arial"/>
          <w:b/>
        </w:rPr>
      </w:pPr>
    </w:p>
    <w:p w14:paraId="69E6D767" w14:textId="77777777" w:rsidR="009F2304" w:rsidRDefault="009F2304" w:rsidP="00E44860">
      <w:pPr>
        <w:spacing w:after="0" w:line="240" w:lineRule="auto"/>
        <w:jc w:val="both"/>
        <w:rPr>
          <w:rFonts w:ascii="Arial" w:hAnsi="Arial" w:cs="Arial"/>
          <w:b/>
        </w:rPr>
      </w:pPr>
    </w:p>
    <w:p w14:paraId="1D5B7B88" w14:textId="1EB76317" w:rsidR="003013CC" w:rsidRPr="0063789B" w:rsidRDefault="0063789B" w:rsidP="009F2304">
      <w:pPr>
        <w:spacing w:after="0" w:line="240" w:lineRule="auto"/>
        <w:jc w:val="both"/>
        <w:rPr>
          <w:rFonts w:ascii="Arial" w:hAnsi="Arial" w:cs="Arial"/>
          <w:b/>
        </w:rPr>
      </w:pPr>
      <w:r>
        <w:rPr>
          <w:rFonts w:ascii="Arial" w:hAnsi="Arial" w:cs="Arial"/>
          <w:b/>
          <w:bCs/>
          <w:u w:val="single"/>
        </w:rPr>
        <w:lastRenderedPageBreak/>
        <w:t>General Data M</w:t>
      </w:r>
      <w:r w:rsidR="003013CC" w:rsidRPr="003013CC">
        <w:rPr>
          <w:rFonts w:ascii="Arial" w:hAnsi="Arial" w:cs="Arial"/>
          <w:b/>
          <w:bCs/>
          <w:u w:val="single"/>
        </w:rPr>
        <w:t>anagement</w:t>
      </w:r>
      <w:r>
        <w:rPr>
          <w:rFonts w:ascii="Arial" w:hAnsi="Arial" w:cs="Arial"/>
        </w:rPr>
        <w:t xml:space="preserve"> – </w:t>
      </w:r>
      <w:r>
        <w:rPr>
          <w:rFonts w:ascii="Arial" w:hAnsi="Arial" w:cs="Arial"/>
          <w:b/>
        </w:rPr>
        <w:t>How do I find my REDCap data queries?</w:t>
      </w:r>
    </w:p>
    <w:p w14:paraId="4277A88D" w14:textId="2B8C5C72" w:rsidR="009F2304" w:rsidRDefault="009F2304" w:rsidP="00F709D3">
      <w:pPr>
        <w:pStyle w:val="ListParagraph"/>
        <w:numPr>
          <w:ilvl w:val="0"/>
          <w:numId w:val="21"/>
        </w:numPr>
        <w:rPr>
          <w:rStyle w:val="Hyperlink"/>
          <w:rFonts w:ascii="Arial" w:hAnsi="Arial" w:cs="Arial"/>
          <w:b/>
          <w:color w:val="auto"/>
          <w:u w:val="none"/>
        </w:rPr>
      </w:pPr>
      <w:r>
        <w:rPr>
          <w:rStyle w:val="Hyperlink"/>
          <w:rFonts w:ascii="Arial" w:hAnsi="Arial" w:cs="Arial"/>
          <w:b/>
          <w:color w:val="auto"/>
          <w:u w:val="none"/>
        </w:rPr>
        <w:t>For studies using REDCap data entry (WF-20817CD-OASIS, WF-97415-UPBEAT, WF-1801-RAMIPRIL, WF-1802-PCW and WF-1806 – M&amp;M) please click the “Resolve Issues” link on the left side menu to check for any open data queries</w:t>
      </w:r>
    </w:p>
    <w:p w14:paraId="42C34081" w14:textId="77777777" w:rsidR="00F709D3" w:rsidRPr="00F709D3" w:rsidRDefault="00F709D3" w:rsidP="00F709D3">
      <w:pPr>
        <w:pStyle w:val="ListParagraph"/>
        <w:rPr>
          <w:rFonts w:ascii="Arial" w:hAnsi="Arial" w:cs="Arial"/>
          <w:b/>
        </w:rPr>
      </w:pPr>
    </w:p>
    <w:p w14:paraId="5F0D0450" w14:textId="4AD4B380" w:rsidR="00397C79" w:rsidRPr="00ED795E" w:rsidRDefault="001B7681" w:rsidP="00397C79">
      <w:pPr>
        <w:pStyle w:val="ListParagraph"/>
        <w:numPr>
          <w:ilvl w:val="0"/>
          <w:numId w:val="21"/>
        </w:numPr>
        <w:spacing w:after="0" w:line="240" w:lineRule="auto"/>
        <w:jc w:val="both"/>
        <w:rPr>
          <w:rFonts w:ascii="Arial" w:hAnsi="Arial" w:cs="Arial"/>
          <w:b/>
        </w:rPr>
      </w:pPr>
      <w:r w:rsidRPr="00ED795E">
        <w:rPr>
          <w:rFonts w:ascii="Arial" w:hAnsi="Arial" w:cs="Arial"/>
          <w:b/>
        </w:rPr>
        <w:t>A</w:t>
      </w:r>
      <w:r w:rsidR="009A74ED">
        <w:rPr>
          <w:rFonts w:ascii="Arial" w:hAnsi="Arial" w:cs="Arial"/>
          <w:b/>
        </w:rPr>
        <w:t>ccruals as of May 5</w:t>
      </w:r>
      <w:r w:rsidR="00637715">
        <w:rPr>
          <w:rFonts w:ascii="Arial" w:hAnsi="Arial" w:cs="Arial"/>
          <w:b/>
        </w:rPr>
        <w:t>, 2020</w:t>
      </w:r>
    </w:p>
    <w:p w14:paraId="116B5432" w14:textId="77777777" w:rsidR="001B7681" w:rsidRPr="00ED795E" w:rsidRDefault="001B7681" w:rsidP="001B7681">
      <w:pPr>
        <w:pStyle w:val="ListParagraph"/>
        <w:rPr>
          <w:rFonts w:ascii="Arial" w:hAnsi="Arial" w:cs="Arial"/>
        </w:rPr>
      </w:pPr>
    </w:p>
    <w:tbl>
      <w:tblPr>
        <w:tblW w:w="6049" w:type="dxa"/>
        <w:jc w:val="center"/>
        <w:tblLook w:val="04A0" w:firstRow="1" w:lastRow="0" w:firstColumn="1" w:lastColumn="0" w:noHBand="0" w:noVBand="1"/>
      </w:tblPr>
      <w:tblGrid>
        <w:gridCol w:w="1620"/>
        <w:gridCol w:w="1885"/>
        <w:gridCol w:w="1244"/>
        <w:gridCol w:w="1300"/>
      </w:tblGrid>
      <w:tr w:rsidR="00CA517F" w:rsidRPr="00ED795E" w14:paraId="6A3C5942" w14:textId="77777777" w:rsidTr="00B316D5">
        <w:trPr>
          <w:trHeight w:val="440"/>
          <w:jc w:val="center"/>
        </w:trPr>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D89C18D"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Open Studies</w:t>
            </w:r>
          </w:p>
        </w:tc>
        <w:tc>
          <w:tcPr>
            <w:tcW w:w="188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8D331B1"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Name</w:t>
            </w:r>
          </w:p>
        </w:tc>
        <w:tc>
          <w:tcPr>
            <w:tcW w:w="124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9260342"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Enrolled</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57B80B"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Target</w:t>
            </w:r>
          </w:p>
        </w:tc>
      </w:tr>
      <w:tr w:rsidR="001B7681" w:rsidRPr="00ED795E" w14:paraId="40A8CE7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FCDBF14"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97115</w:t>
            </w:r>
          </w:p>
        </w:tc>
        <w:tc>
          <w:tcPr>
            <w:tcW w:w="1885" w:type="dxa"/>
            <w:tcBorders>
              <w:top w:val="nil"/>
              <w:left w:val="nil"/>
              <w:bottom w:val="single" w:sz="4" w:space="0" w:color="auto"/>
              <w:right w:val="single" w:sz="4" w:space="0" w:color="auto"/>
            </w:tcBorders>
            <w:shd w:val="clear" w:color="auto" w:fill="auto"/>
            <w:noWrap/>
            <w:vAlign w:val="bottom"/>
            <w:hideMark/>
          </w:tcPr>
          <w:p w14:paraId="7328417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Acupuncture</w:t>
            </w:r>
          </w:p>
        </w:tc>
        <w:tc>
          <w:tcPr>
            <w:tcW w:w="1244" w:type="dxa"/>
            <w:tcBorders>
              <w:top w:val="nil"/>
              <w:left w:val="nil"/>
              <w:bottom w:val="single" w:sz="4" w:space="0" w:color="auto"/>
              <w:right w:val="single" w:sz="4" w:space="0" w:color="auto"/>
            </w:tcBorders>
            <w:shd w:val="clear" w:color="auto" w:fill="auto"/>
            <w:noWrap/>
            <w:vAlign w:val="bottom"/>
            <w:hideMark/>
          </w:tcPr>
          <w:p w14:paraId="6A65A02B" w14:textId="0B0D4986"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212</w:t>
            </w:r>
          </w:p>
        </w:tc>
        <w:tc>
          <w:tcPr>
            <w:tcW w:w="1300" w:type="dxa"/>
            <w:tcBorders>
              <w:top w:val="nil"/>
              <w:left w:val="nil"/>
              <w:bottom w:val="single" w:sz="4" w:space="0" w:color="auto"/>
              <w:right w:val="single" w:sz="4" w:space="0" w:color="auto"/>
            </w:tcBorders>
            <w:shd w:val="clear" w:color="auto" w:fill="auto"/>
            <w:noWrap/>
            <w:vAlign w:val="bottom"/>
            <w:hideMark/>
          </w:tcPr>
          <w:p w14:paraId="57BE7559"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240</w:t>
            </w:r>
          </w:p>
        </w:tc>
      </w:tr>
      <w:tr w:rsidR="001B7681" w:rsidRPr="00ED795E" w14:paraId="47BC7B2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705A417"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97116</w:t>
            </w:r>
          </w:p>
        </w:tc>
        <w:tc>
          <w:tcPr>
            <w:tcW w:w="1885" w:type="dxa"/>
            <w:tcBorders>
              <w:top w:val="nil"/>
              <w:left w:val="nil"/>
              <w:bottom w:val="single" w:sz="4" w:space="0" w:color="auto"/>
              <w:right w:val="single" w:sz="4" w:space="0" w:color="auto"/>
            </w:tcBorders>
            <w:shd w:val="clear" w:color="auto" w:fill="auto"/>
            <w:noWrap/>
            <w:vAlign w:val="bottom"/>
            <w:hideMark/>
          </w:tcPr>
          <w:p w14:paraId="1E74DFAC"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Remember</w:t>
            </w:r>
          </w:p>
        </w:tc>
        <w:tc>
          <w:tcPr>
            <w:tcW w:w="1244" w:type="dxa"/>
            <w:tcBorders>
              <w:top w:val="nil"/>
              <w:left w:val="nil"/>
              <w:bottom w:val="single" w:sz="4" w:space="0" w:color="auto"/>
              <w:right w:val="single" w:sz="4" w:space="0" w:color="auto"/>
            </w:tcBorders>
            <w:shd w:val="clear" w:color="auto" w:fill="auto"/>
            <w:noWrap/>
            <w:vAlign w:val="bottom"/>
            <w:hideMark/>
          </w:tcPr>
          <w:p w14:paraId="04B590BF" w14:textId="2BEF373E"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447E98E6"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276</w:t>
            </w:r>
          </w:p>
        </w:tc>
      </w:tr>
      <w:tr w:rsidR="001B7681" w:rsidRPr="00ED795E" w14:paraId="07936B0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CD91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97415</w:t>
            </w:r>
          </w:p>
        </w:tc>
        <w:tc>
          <w:tcPr>
            <w:tcW w:w="1885" w:type="dxa"/>
            <w:tcBorders>
              <w:top w:val="nil"/>
              <w:left w:val="nil"/>
              <w:bottom w:val="single" w:sz="4" w:space="0" w:color="auto"/>
              <w:right w:val="single" w:sz="4" w:space="0" w:color="auto"/>
            </w:tcBorders>
            <w:shd w:val="clear" w:color="auto" w:fill="auto"/>
            <w:noWrap/>
            <w:vAlign w:val="bottom"/>
            <w:hideMark/>
          </w:tcPr>
          <w:p w14:paraId="7D6466F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Upbeat</w:t>
            </w:r>
          </w:p>
        </w:tc>
        <w:tc>
          <w:tcPr>
            <w:tcW w:w="1244" w:type="dxa"/>
            <w:tcBorders>
              <w:top w:val="nil"/>
              <w:left w:val="nil"/>
              <w:bottom w:val="single" w:sz="4" w:space="0" w:color="auto"/>
              <w:right w:val="single" w:sz="4" w:space="0" w:color="auto"/>
            </w:tcBorders>
            <w:shd w:val="clear" w:color="auto" w:fill="auto"/>
            <w:noWrap/>
            <w:vAlign w:val="bottom"/>
            <w:hideMark/>
          </w:tcPr>
          <w:p w14:paraId="0FCE4C0D" w14:textId="2E0BEE2F"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78484531"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1000</w:t>
            </w:r>
          </w:p>
        </w:tc>
      </w:tr>
      <w:tr w:rsidR="001B7681" w:rsidRPr="00ED795E" w14:paraId="71A9A424"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D7DB9B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10217</w:t>
            </w:r>
          </w:p>
        </w:tc>
        <w:tc>
          <w:tcPr>
            <w:tcW w:w="1885" w:type="dxa"/>
            <w:tcBorders>
              <w:top w:val="nil"/>
              <w:left w:val="nil"/>
              <w:bottom w:val="single" w:sz="4" w:space="0" w:color="auto"/>
              <w:right w:val="single" w:sz="4" w:space="0" w:color="auto"/>
            </w:tcBorders>
            <w:shd w:val="clear" w:color="auto" w:fill="auto"/>
            <w:noWrap/>
            <w:vAlign w:val="bottom"/>
            <w:hideMark/>
          </w:tcPr>
          <w:p w14:paraId="1B49A673"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Ways</w:t>
            </w:r>
          </w:p>
        </w:tc>
        <w:tc>
          <w:tcPr>
            <w:tcW w:w="1244" w:type="dxa"/>
            <w:tcBorders>
              <w:top w:val="nil"/>
              <w:left w:val="nil"/>
              <w:bottom w:val="single" w:sz="4" w:space="0" w:color="auto"/>
              <w:right w:val="single" w:sz="4" w:space="0" w:color="auto"/>
            </w:tcBorders>
            <w:shd w:val="clear" w:color="auto" w:fill="auto"/>
            <w:noWrap/>
            <w:vAlign w:val="bottom"/>
            <w:hideMark/>
          </w:tcPr>
          <w:p w14:paraId="738359DF" w14:textId="3D67F93C" w:rsidR="001B7681" w:rsidRPr="00ED795E" w:rsidRDefault="00261CD0" w:rsidP="00CC0AC7">
            <w:pPr>
              <w:spacing w:after="0" w:line="240" w:lineRule="auto"/>
              <w:jc w:val="center"/>
              <w:rPr>
                <w:rFonts w:ascii="Arial" w:eastAsia="Times New Roman" w:hAnsi="Arial" w:cs="Arial"/>
                <w:color w:val="000000"/>
              </w:rPr>
            </w:pPr>
            <w:r>
              <w:rPr>
                <w:rFonts w:ascii="Arial" w:eastAsia="Times New Roman" w:hAnsi="Arial" w:cs="Arial"/>
                <w:color w:val="000000"/>
              </w:rPr>
              <w:t>206</w:t>
            </w:r>
          </w:p>
        </w:tc>
        <w:tc>
          <w:tcPr>
            <w:tcW w:w="1300" w:type="dxa"/>
            <w:tcBorders>
              <w:top w:val="nil"/>
              <w:left w:val="nil"/>
              <w:bottom w:val="single" w:sz="4" w:space="0" w:color="auto"/>
              <w:right w:val="single" w:sz="4" w:space="0" w:color="auto"/>
            </w:tcBorders>
            <w:shd w:val="clear" w:color="auto" w:fill="auto"/>
            <w:noWrap/>
            <w:vAlign w:val="bottom"/>
            <w:hideMark/>
          </w:tcPr>
          <w:p w14:paraId="111BC6E3"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1B7681" w:rsidRPr="00ED795E" w14:paraId="07DAC00D"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D2E66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30917CD</w:t>
            </w:r>
          </w:p>
        </w:tc>
        <w:tc>
          <w:tcPr>
            <w:tcW w:w="1885" w:type="dxa"/>
            <w:tcBorders>
              <w:top w:val="nil"/>
              <w:left w:val="nil"/>
              <w:bottom w:val="single" w:sz="4" w:space="0" w:color="auto"/>
              <w:right w:val="single" w:sz="4" w:space="0" w:color="auto"/>
            </w:tcBorders>
            <w:shd w:val="clear" w:color="auto" w:fill="auto"/>
            <w:noWrap/>
            <w:vAlign w:val="bottom"/>
            <w:hideMark/>
          </w:tcPr>
          <w:p w14:paraId="782FFBB9"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Telehealth</w:t>
            </w:r>
          </w:p>
        </w:tc>
        <w:tc>
          <w:tcPr>
            <w:tcW w:w="1244" w:type="dxa"/>
            <w:tcBorders>
              <w:top w:val="nil"/>
              <w:left w:val="nil"/>
              <w:bottom w:val="single" w:sz="4" w:space="0" w:color="auto"/>
              <w:right w:val="single" w:sz="4" w:space="0" w:color="auto"/>
            </w:tcBorders>
            <w:shd w:val="clear" w:color="auto" w:fill="auto"/>
            <w:noWrap/>
            <w:vAlign w:val="bottom"/>
            <w:hideMark/>
          </w:tcPr>
          <w:p w14:paraId="63D8CFD5" w14:textId="74B24E86" w:rsidR="001B7681" w:rsidRPr="00ED795E" w:rsidRDefault="009A74ED" w:rsidP="00CC0AC7">
            <w:pPr>
              <w:spacing w:after="0" w:line="240" w:lineRule="auto"/>
              <w:jc w:val="center"/>
              <w:rPr>
                <w:rFonts w:ascii="Arial" w:eastAsia="Times New Roman" w:hAnsi="Arial" w:cs="Arial"/>
                <w:color w:val="000000"/>
              </w:rPr>
            </w:pPr>
            <w:r>
              <w:rPr>
                <w:rFonts w:ascii="Arial" w:eastAsia="Times New Roman" w:hAnsi="Arial" w:cs="Arial"/>
                <w:color w:val="000000"/>
              </w:rPr>
              <w:t>32</w:t>
            </w:r>
          </w:p>
        </w:tc>
        <w:tc>
          <w:tcPr>
            <w:tcW w:w="1300" w:type="dxa"/>
            <w:tcBorders>
              <w:top w:val="nil"/>
              <w:left w:val="nil"/>
              <w:bottom w:val="single" w:sz="4" w:space="0" w:color="auto"/>
              <w:right w:val="single" w:sz="4" w:space="0" w:color="auto"/>
            </w:tcBorders>
            <w:shd w:val="clear" w:color="auto" w:fill="auto"/>
            <w:noWrap/>
            <w:vAlign w:val="bottom"/>
            <w:hideMark/>
          </w:tcPr>
          <w:p w14:paraId="0FAA0050"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90</w:t>
            </w:r>
          </w:p>
        </w:tc>
      </w:tr>
      <w:tr w:rsidR="00C3421F" w:rsidRPr="00ED795E" w14:paraId="282BE8E1"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62F6489D" w14:textId="7CA7F542"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1801</w:t>
            </w:r>
          </w:p>
        </w:tc>
        <w:tc>
          <w:tcPr>
            <w:tcW w:w="1885" w:type="dxa"/>
            <w:tcBorders>
              <w:top w:val="nil"/>
              <w:left w:val="nil"/>
              <w:bottom w:val="single" w:sz="4" w:space="0" w:color="auto"/>
              <w:right w:val="single" w:sz="4" w:space="0" w:color="auto"/>
            </w:tcBorders>
            <w:shd w:val="clear" w:color="auto" w:fill="auto"/>
            <w:noWrap/>
            <w:vAlign w:val="bottom"/>
          </w:tcPr>
          <w:p w14:paraId="1D4CA6C6" w14:textId="5278E5B4"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Ramipril</w:t>
            </w:r>
          </w:p>
        </w:tc>
        <w:tc>
          <w:tcPr>
            <w:tcW w:w="1244" w:type="dxa"/>
            <w:tcBorders>
              <w:top w:val="nil"/>
              <w:left w:val="nil"/>
              <w:bottom w:val="single" w:sz="4" w:space="0" w:color="auto"/>
              <w:right w:val="single" w:sz="4" w:space="0" w:color="auto"/>
            </w:tcBorders>
            <w:shd w:val="clear" w:color="auto" w:fill="auto"/>
            <w:noWrap/>
            <w:vAlign w:val="bottom"/>
          </w:tcPr>
          <w:p w14:paraId="20A6B773" w14:textId="031106A2" w:rsidR="00C3421F" w:rsidRDefault="00C3421F" w:rsidP="00C3421F">
            <w:pPr>
              <w:spacing w:after="0" w:line="240" w:lineRule="auto"/>
              <w:jc w:val="center"/>
              <w:rPr>
                <w:rFonts w:ascii="Arial" w:eastAsia="Times New Roman" w:hAnsi="Arial" w:cs="Arial"/>
                <w:color w:val="000000"/>
              </w:rPr>
            </w:pPr>
            <w:r>
              <w:rPr>
                <w:rFonts w:ascii="Arial" w:eastAsia="Times New Roman" w:hAnsi="Arial" w:cs="Arial"/>
                <w:color w:val="000000"/>
              </w:rPr>
              <w:t>29</w:t>
            </w:r>
          </w:p>
        </w:tc>
        <w:tc>
          <w:tcPr>
            <w:tcW w:w="1300" w:type="dxa"/>
            <w:tcBorders>
              <w:top w:val="nil"/>
              <w:left w:val="nil"/>
              <w:bottom w:val="single" w:sz="4" w:space="0" w:color="auto"/>
              <w:right w:val="single" w:sz="4" w:space="0" w:color="auto"/>
            </w:tcBorders>
            <w:shd w:val="clear" w:color="auto" w:fill="auto"/>
            <w:noWrap/>
            <w:vAlign w:val="bottom"/>
          </w:tcPr>
          <w:p w14:paraId="36D86F20" w14:textId="5FB0DB57" w:rsidR="00C3421F" w:rsidRPr="00ED795E" w:rsidRDefault="000F4F27" w:rsidP="00C3421F">
            <w:pPr>
              <w:spacing w:after="0" w:line="240" w:lineRule="auto"/>
              <w:jc w:val="center"/>
              <w:rPr>
                <w:rFonts w:ascii="Arial" w:eastAsia="Times New Roman" w:hAnsi="Arial" w:cs="Arial"/>
                <w:color w:val="000000"/>
              </w:rPr>
            </w:pPr>
            <w:r>
              <w:rPr>
                <w:rFonts w:ascii="Arial" w:eastAsia="Times New Roman" w:hAnsi="Arial" w:cs="Arial"/>
                <w:color w:val="000000"/>
              </w:rPr>
              <w:t xml:space="preserve"> </w:t>
            </w:r>
            <w:r w:rsidR="00C3421F" w:rsidRPr="00ED795E">
              <w:rPr>
                <w:rFonts w:ascii="Arial" w:eastAsia="Times New Roman" w:hAnsi="Arial" w:cs="Arial"/>
                <w:color w:val="000000"/>
              </w:rPr>
              <w:t>75</w:t>
            </w:r>
          </w:p>
        </w:tc>
      </w:tr>
      <w:tr w:rsidR="00C3421F" w:rsidRPr="00ED795E" w14:paraId="4A18AA27"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190CC3D8" w14:textId="6622AAB3"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1802</w:t>
            </w:r>
          </w:p>
        </w:tc>
        <w:tc>
          <w:tcPr>
            <w:tcW w:w="1885" w:type="dxa"/>
            <w:tcBorders>
              <w:top w:val="nil"/>
              <w:left w:val="nil"/>
              <w:bottom w:val="single" w:sz="4" w:space="0" w:color="auto"/>
              <w:right w:val="single" w:sz="4" w:space="0" w:color="auto"/>
            </w:tcBorders>
            <w:shd w:val="clear" w:color="auto" w:fill="auto"/>
            <w:noWrap/>
            <w:vAlign w:val="bottom"/>
          </w:tcPr>
          <w:p w14:paraId="19C1E99F" w14:textId="5AFB863E" w:rsidR="00C3421F" w:rsidRPr="00ED795E" w:rsidRDefault="00C3421F" w:rsidP="00C3421F">
            <w:pPr>
              <w:spacing w:after="0" w:line="240" w:lineRule="auto"/>
              <w:rPr>
                <w:rFonts w:ascii="Arial" w:eastAsia="Times New Roman" w:hAnsi="Arial" w:cs="Arial"/>
                <w:color w:val="000000"/>
              </w:rPr>
            </w:pPr>
            <w:r>
              <w:rPr>
                <w:rFonts w:ascii="Arial" w:eastAsia="Times New Roman" w:hAnsi="Arial" w:cs="Arial"/>
                <w:color w:val="000000"/>
              </w:rPr>
              <w:t>PCW</w:t>
            </w:r>
          </w:p>
        </w:tc>
        <w:tc>
          <w:tcPr>
            <w:tcW w:w="1244" w:type="dxa"/>
            <w:tcBorders>
              <w:top w:val="nil"/>
              <w:left w:val="nil"/>
              <w:bottom w:val="single" w:sz="4" w:space="0" w:color="auto"/>
              <w:right w:val="single" w:sz="4" w:space="0" w:color="auto"/>
            </w:tcBorders>
            <w:shd w:val="clear" w:color="auto" w:fill="auto"/>
            <w:noWrap/>
            <w:vAlign w:val="bottom"/>
          </w:tcPr>
          <w:p w14:paraId="3F2C3C6C" w14:textId="13E65DCE" w:rsidR="00C3421F" w:rsidRDefault="009A74ED" w:rsidP="00C3421F">
            <w:pPr>
              <w:spacing w:after="0" w:line="240" w:lineRule="auto"/>
              <w:jc w:val="center"/>
              <w:rPr>
                <w:rFonts w:ascii="Arial" w:eastAsia="Times New Roman" w:hAnsi="Arial" w:cs="Arial"/>
                <w:color w:val="000000"/>
              </w:rPr>
            </w:pPr>
            <w:r>
              <w:rPr>
                <w:rFonts w:ascii="Arial" w:eastAsia="Times New Roman" w:hAnsi="Arial" w:cs="Arial"/>
                <w:color w:val="000000"/>
              </w:rPr>
              <w:t>76</w:t>
            </w:r>
          </w:p>
        </w:tc>
        <w:tc>
          <w:tcPr>
            <w:tcW w:w="1300" w:type="dxa"/>
            <w:tcBorders>
              <w:top w:val="nil"/>
              <w:left w:val="nil"/>
              <w:bottom w:val="single" w:sz="4" w:space="0" w:color="auto"/>
              <w:right w:val="single" w:sz="4" w:space="0" w:color="auto"/>
            </w:tcBorders>
            <w:shd w:val="clear" w:color="auto" w:fill="auto"/>
            <w:noWrap/>
            <w:vAlign w:val="bottom"/>
          </w:tcPr>
          <w:p w14:paraId="1F16D5E6" w14:textId="598B8D10"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C3421F" w:rsidRPr="00ED795E" w14:paraId="4EF2D68C"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E067508"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1803CD</w:t>
            </w:r>
          </w:p>
        </w:tc>
        <w:tc>
          <w:tcPr>
            <w:tcW w:w="1885" w:type="dxa"/>
            <w:tcBorders>
              <w:top w:val="nil"/>
              <w:left w:val="nil"/>
              <w:bottom w:val="single" w:sz="4" w:space="0" w:color="auto"/>
              <w:right w:val="single" w:sz="4" w:space="0" w:color="auto"/>
            </w:tcBorders>
            <w:shd w:val="clear" w:color="auto" w:fill="auto"/>
            <w:noWrap/>
            <w:vAlign w:val="bottom"/>
            <w:hideMark/>
          </w:tcPr>
          <w:p w14:paraId="08C4AA99"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Caregivers</w:t>
            </w:r>
          </w:p>
        </w:tc>
        <w:tc>
          <w:tcPr>
            <w:tcW w:w="1244" w:type="dxa"/>
            <w:tcBorders>
              <w:top w:val="nil"/>
              <w:left w:val="nil"/>
              <w:bottom w:val="single" w:sz="4" w:space="0" w:color="auto"/>
              <w:right w:val="single" w:sz="4" w:space="0" w:color="auto"/>
            </w:tcBorders>
            <w:shd w:val="clear" w:color="auto" w:fill="auto"/>
            <w:noWrap/>
            <w:vAlign w:val="bottom"/>
            <w:hideMark/>
          </w:tcPr>
          <w:p w14:paraId="7BD15844" w14:textId="77F403C5" w:rsidR="00C3421F" w:rsidRPr="00ED795E" w:rsidRDefault="009A74ED" w:rsidP="00C3421F">
            <w:pPr>
              <w:spacing w:after="0" w:line="240" w:lineRule="auto"/>
              <w:jc w:val="center"/>
              <w:rPr>
                <w:rFonts w:ascii="Arial" w:eastAsia="Times New Roman" w:hAnsi="Arial" w:cs="Arial"/>
                <w:color w:val="000000"/>
              </w:rPr>
            </w:pPr>
            <w:r>
              <w:rPr>
                <w:rFonts w:ascii="Arial" w:eastAsia="Times New Roman" w:hAnsi="Arial" w:cs="Arial"/>
                <w:color w:val="000000"/>
              </w:rPr>
              <w:t>884</w:t>
            </w:r>
          </w:p>
        </w:tc>
        <w:tc>
          <w:tcPr>
            <w:tcW w:w="1300" w:type="dxa"/>
            <w:tcBorders>
              <w:top w:val="nil"/>
              <w:left w:val="nil"/>
              <w:bottom w:val="single" w:sz="4" w:space="0" w:color="auto"/>
              <w:right w:val="single" w:sz="4" w:space="0" w:color="auto"/>
            </w:tcBorders>
            <w:shd w:val="clear" w:color="auto" w:fill="auto"/>
            <w:noWrap/>
            <w:vAlign w:val="bottom"/>
            <w:hideMark/>
          </w:tcPr>
          <w:p w14:paraId="29341ABF"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828</w:t>
            </w:r>
          </w:p>
        </w:tc>
      </w:tr>
      <w:tr w:rsidR="00C3421F" w:rsidRPr="00ED795E" w14:paraId="662A2F85"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51D856F"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1804CD</w:t>
            </w:r>
          </w:p>
        </w:tc>
        <w:tc>
          <w:tcPr>
            <w:tcW w:w="1885" w:type="dxa"/>
            <w:tcBorders>
              <w:top w:val="nil"/>
              <w:left w:val="nil"/>
              <w:bottom w:val="single" w:sz="4" w:space="0" w:color="auto"/>
              <w:right w:val="single" w:sz="4" w:space="0" w:color="auto"/>
            </w:tcBorders>
            <w:shd w:val="clear" w:color="auto" w:fill="auto"/>
            <w:noWrap/>
            <w:vAlign w:val="bottom"/>
            <w:hideMark/>
          </w:tcPr>
          <w:p w14:paraId="6894E596"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AH-HA</w:t>
            </w:r>
          </w:p>
        </w:tc>
        <w:tc>
          <w:tcPr>
            <w:tcW w:w="1244" w:type="dxa"/>
            <w:tcBorders>
              <w:top w:val="nil"/>
              <w:left w:val="nil"/>
              <w:bottom w:val="single" w:sz="4" w:space="0" w:color="auto"/>
              <w:right w:val="single" w:sz="4" w:space="0" w:color="auto"/>
            </w:tcBorders>
            <w:shd w:val="clear" w:color="auto" w:fill="auto"/>
            <w:noWrap/>
            <w:vAlign w:val="bottom"/>
            <w:hideMark/>
          </w:tcPr>
          <w:p w14:paraId="3338ABC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20227D3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624</w:t>
            </w:r>
          </w:p>
        </w:tc>
      </w:tr>
      <w:tr w:rsidR="00C3421F" w:rsidRPr="00ED795E" w14:paraId="3341E3F5" w14:textId="77777777" w:rsidTr="00B316D5">
        <w:trPr>
          <w:trHeight w:val="269"/>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540C6BB9" w14:textId="0F2B15AE"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1806</w:t>
            </w:r>
          </w:p>
        </w:tc>
        <w:tc>
          <w:tcPr>
            <w:tcW w:w="1885" w:type="dxa"/>
            <w:tcBorders>
              <w:top w:val="nil"/>
              <w:left w:val="nil"/>
              <w:bottom w:val="single" w:sz="4" w:space="0" w:color="auto"/>
              <w:right w:val="single" w:sz="4" w:space="0" w:color="auto"/>
            </w:tcBorders>
            <w:shd w:val="clear" w:color="auto" w:fill="auto"/>
            <w:vAlign w:val="bottom"/>
          </w:tcPr>
          <w:p w14:paraId="7B8D715E" w14:textId="34D73B0B"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M&amp;M</w:t>
            </w:r>
          </w:p>
        </w:tc>
        <w:tc>
          <w:tcPr>
            <w:tcW w:w="1244" w:type="dxa"/>
            <w:tcBorders>
              <w:top w:val="nil"/>
              <w:left w:val="nil"/>
              <w:bottom w:val="single" w:sz="4" w:space="0" w:color="auto"/>
              <w:right w:val="single" w:sz="4" w:space="0" w:color="auto"/>
            </w:tcBorders>
            <w:shd w:val="clear" w:color="auto" w:fill="auto"/>
            <w:noWrap/>
            <w:vAlign w:val="bottom"/>
          </w:tcPr>
          <w:p w14:paraId="7C432931" w14:textId="796A6C47" w:rsidR="00C3421F" w:rsidRPr="00ED795E" w:rsidRDefault="00546E9A" w:rsidP="00C3421F">
            <w:pPr>
              <w:spacing w:after="0" w:line="240" w:lineRule="auto"/>
              <w:jc w:val="center"/>
              <w:rPr>
                <w:rFonts w:ascii="Arial" w:eastAsia="Times New Roman" w:hAnsi="Arial" w:cs="Arial"/>
                <w:color w:val="000000"/>
              </w:rPr>
            </w:pPr>
            <w:r>
              <w:rPr>
                <w:rFonts w:ascii="Arial" w:eastAsia="Times New Roman" w:hAnsi="Arial" w:cs="Arial"/>
                <w:color w:val="000000"/>
              </w:rPr>
              <w:t>18</w:t>
            </w:r>
          </w:p>
        </w:tc>
        <w:tc>
          <w:tcPr>
            <w:tcW w:w="1300" w:type="dxa"/>
            <w:tcBorders>
              <w:top w:val="nil"/>
              <w:left w:val="nil"/>
              <w:bottom w:val="single" w:sz="4" w:space="0" w:color="auto"/>
              <w:right w:val="single" w:sz="4" w:space="0" w:color="auto"/>
            </w:tcBorders>
            <w:shd w:val="clear" w:color="auto" w:fill="auto"/>
            <w:noWrap/>
            <w:vAlign w:val="bottom"/>
          </w:tcPr>
          <w:p w14:paraId="37903B5B" w14:textId="6DE88185"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300</w:t>
            </w:r>
          </w:p>
        </w:tc>
      </w:tr>
      <w:tr w:rsidR="00C3421F" w:rsidRPr="00ED795E" w14:paraId="30A1DDEF" w14:textId="77777777" w:rsidTr="00B316D5">
        <w:trPr>
          <w:trHeight w:val="30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B6DF647"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EAQ161CD</w:t>
            </w:r>
          </w:p>
        </w:tc>
        <w:tc>
          <w:tcPr>
            <w:tcW w:w="1885" w:type="dxa"/>
            <w:tcBorders>
              <w:top w:val="nil"/>
              <w:left w:val="nil"/>
              <w:bottom w:val="single" w:sz="4" w:space="0" w:color="auto"/>
              <w:right w:val="single" w:sz="4" w:space="0" w:color="auto"/>
            </w:tcBorders>
            <w:shd w:val="clear" w:color="auto" w:fill="auto"/>
            <w:vAlign w:val="bottom"/>
            <w:hideMark/>
          </w:tcPr>
          <w:p w14:paraId="448DF063"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Biomarker Survey</w:t>
            </w:r>
          </w:p>
        </w:tc>
        <w:tc>
          <w:tcPr>
            <w:tcW w:w="1244" w:type="dxa"/>
            <w:tcBorders>
              <w:top w:val="nil"/>
              <w:left w:val="nil"/>
              <w:bottom w:val="single" w:sz="4" w:space="0" w:color="auto"/>
              <w:right w:val="single" w:sz="4" w:space="0" w:color="auto"/>
            </w:tcBorders>
            <w:shd w:val="clear" w:color="auto" w:fill="auto"/>
            <w:noWrap/>
            <w:vAlign w:val="bottom"/>
            <w:hideMark/>
          </w:tcPr>
          <w:p w14:paraId="144BE3B4" w14:textId="01AA0ADD" w:rsidR="00C3421F" w:rsidRPr="00ED795E" w:rsidRDefault="009A74ED" w:rsidP="00C3421F">
            <w:pPr>
              <w:spacing w:after="0" w:line="240" w:lineRule="auto"/>
              <w:jc w:val="center"/>
              <w:rPr>
                <w:rFonts w:ascii="Arial" w:eastAsia="Times New Roman" w:hAnsi="Arial" w:cs="Arial"/>
                <w:color w:val="000000"/>
              </w:rPr>
            </w:pPr>
            <w:r>
              <w:rPr>
                <w:rFonts w:ascii="Arial" w:eastAsia="Times New Roman" w:hAnsi="Arial" w:cs="Arial"/>
                <w:color w:val="000000"/>
              </w:rPr>
              <w:t>60</w:t>
            </w:r>
            <w:r w:rsidR="000F4F27">
              <w:rPr>
                <w:rFonts w:ascii="Arial" w:eastAsia="Times New Roman" w:hAnsi="Arial" w:cs="Arial"/>
                <w:color w:val="000000"/>
              </w:rPr>
              <w:t xml:space="preserve"> (closed</w:t>
            </w:r>
            <w:r w:rsidR="009633F2">
              <w:rPr>
                <w:rFonts w:ascii="Arial" w:eastAsia="Times New Roman" w:hAnsi="Arial" w:cs="Arial"/>
                <w:color w:val="000000"/>
              </w:rPr>
              <w:t xml:space="preserve"> to rostering</w:t>
            </w:r>
            <w:r w:rsidR="000F4F27">
              <w:rPr>
                <w:rFonts w:ascii="Arial" w:eastAsia="Times New Roman" w:hAnsi="Arial" w:cs="Arial"/>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14:paraId="3E6B2CC9"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201</w:t>
            </w:r>
          </w:p>
        </w:tc>
      </w:tr>
    </w:tbl>
    <w:p w14:paraId="4CCBD52B" w14:textId="77777777" w:rsidR="001B7681" w:rsidRPr="00ED795E" w:rsidRDefault="001B7681" w:rsidP="001B7681">
      <w:pPr>
        <w:spacing w:after="0" w:line="240" w:lineRule="auto"/>
        <w:jc w:val="both"/>
        <w:rPr>
          <w:rFonts w:ascii="Arial" w:hAnsi="Arial" w:cs="Arial"/>
        </w:rPr>
      </w:pPr>
    </w:p>
    <w:sectPr w:rsidR="001B7681" w:rsidRPr="00ED795E" w:rsidSect="00905FC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60E1" w14:textId="77777777" w:rsidR="001349C0" w:rsidRDefault="001349C0" w:rsidP="00F474C6">
      <w:pPr>
        <w:spacing w:after="0" w:line="240" w:lineRule="auto"/>
      </w:pPr>
      <w:r>
        <w:separator/>
      </w:r>
    </w:p>
  </w:endnote>
  <w:endnote w:type="continuationSeparator" w:id="0">
    <w:p w14:paraId="265BCF3A" w14:textId="77777777" w:rsidR="001349C0" w:rsidRDefault="001349C0"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78C8C" w14:textId="77777777" w:rsidR="001349C0" w:rsidRDefault="001349C0" w:rsidP="00F474C6">
      <w:pPr>
        <w:spacing w:after="0" w:line="240" w:lineRule="auto"/>
      </w:pPr>
      <w:r>
        <w:separator/>
      </w:r>
    </w:p>
  </w:footnote>
  <w:footnote w:type="continuationSeparator" w:id="0">
    <w:p w14:paraId="76EF21D1" w14:textId="77777777" w:rsidR="001349C0" w:rsidRDefault="001349C0"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77E0B"/>
    <w:multiLevelType w:val="hybridMultilevel"/>
    <w:tmpl w:val="ACAA604E"/>
    <w:lvl w:ilvl="0" w:tplc="04090001">
      <w:start w:val="1"/>
      <w:numFmt w:val="bullet"/>
      <w:lvlText w:val=""/>
      <w:lvlJc w:val="left"/>
      <w:pPr>
        <w:ind w:left="720" w:hanging="360"/>
      </w:pPr>
      <w:rPr>
        <w:rFonts w:ascii="Symbol" w:hAnsi="Symbol" w:hint="default"/>
      </w:rPr>
    </w:lvl>
    <w:lvl w:ilvl="1" w:tplc="5F48DD7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43C"/>
    <w:multiLevelType w:val="hybridMultilevel"/>
    <w:tmpl w:val="7EDA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2F5E20"/>
    <w:multiLevelType w:val="hybridMultilevel"/>
    <w:tmpl w:val="7E14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65155"/>
    <w:multiLevelType w:val="hybridMultilevel"/>
    <w:tmpl w:val="2444C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8E05E1"/>
    <w:multiLevelType w:val="hybridMultilevel"/>
    <w:tmpl w:val="B12203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6F44DE"/>
    <w:multiLevelType w:val="hybridMultilevel"/>
    <w:tmpl w:val="59D2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13F42"/>
    <w:multiLevelType w:val="hybridMultilevel"/>
    <w:tmpl w:val="F976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B324C"/>
    <w:multiLevelType w:val="hybridMultilevel"/>
    <w:tmpl w:val="93D86624"/>
    <w:lvl w:ilvl="0" w:tplc="5F48DD7A">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E83BA0"/>
    <w:multiLevelType w:val="hybridMultilevel"/>
    <w:tmpl w:val="4946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7388B"/>
    <w:multiLevelType w:val="hybridMultilevel"/>
    <w:tmpl w:val="E3C4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90523"/>
    <w:multiLevelType w:val="hybridMultilevel"/>
    <w:tmpl w:val="9E6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2432DE"/>
    <w:multiLevelType w:val="hybridMultilevel"/>
    <w:tmpl w:val="21D08526"/>
    <w:lvl w:ilvl="0" w:tplc="5F48DD7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4030F"/>
    <w:multiLevelType w:val="hybridMultilevel"/>
    <w:tmpl w:val="E96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0037993"/>
    <w:multiLevelType w:val="hybridMultilevel"/>
    <w:tmpl w:val="68248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2D35E24"/>
    <w:multiLevelType w:val="hybridMultilevel"/>
    <w:tmpl w:val="7422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24DE5"/>
    <w:multiLevelType w:val="hybridMultilevel"/>
    <w:tmpl w:val="D7C0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822B8"/>
    <w:multiLevelType w:val="hybridMultilevel"/>
    <w:tmpl w:val="E6D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CF1981"/>
    <w:multiLevelType w:val="hybridMultilevel"/>
    <w:tmpl w:val="429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33A1E"/>
    <w:multiLevelType w:val="hybridMultilevel"/>
    <w:tmpl w:val="89AA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48C34AB"/>
    <w:multiLevelType w:val="hybridMultilevel"/>
    <w:tmpl w:val="A2CAC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70BBA"/>
    <w:multiLevelType w:val="hybridMultilevel"/>
    <w:tmpl w:val="013EE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804B14"/>
    <w:multiLevelType w:val="hybridMultilevel"/>
    <w:tmpl w:val="E914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D1EDE"/>
    <w:multiLevelType w:val="hybridMultilevel"/>
    <w:tmpl w:val="954A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2632E09"/>
    <w:multiLevelType w:val="hybridMultilevel"/>
    <w:tmpl w:val="AA0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868D7"/>
    <w:multiLevelType w:val="hybridMultilevel"/>
    <w:tmpl w:val="235C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690EA0"/>
    <w:multiLevelType w:val="hybridMultilevel"/>
    <w:tmpl w:val="AA8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B2BE9"/>
    <w:multiLevelType w:val="hybridMultilevel"/>
    <w:tmpl w:val="978E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120DC"/>
    <w:multiLevelType w:val="hybridMultilevel"/>
    <w:tmpl w:val="83F2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3"/>
  </w:num>
  <w:num w:numId="3">
    <w:abstractNumId w:val="19"/>
  </w:num>
  <w:num w:numId="4">
    <w:abstractNumId w:val="1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7"/>
  </w:num>
  <w:num w:numId="8">
    <w:abstractNumId w:val="25"/>
  </w:num>
  <w:num w:numId="9">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39"/>
  </w:num>
  <w:num w:numId="11">
    <w:abstractNumId w:val="0"/>
  </w:num>
  <w:num w:numId="12">
    <w:abstractNumId w:val="45"/>
  </w:num>
  <w:num w:numId="13">
    <w:abstractNumId w:val="9"/>
  </w:num>
  <w:num w:numId="14">
    <w:abstractNumId w:val="5"/>
  </w:num>
  <w:num w:numId="15">
    <w:abstractNumId w:val="0"/>
  </w:num>
  <w:num w:numId="16">
    <w:abstractNumId w:val="6"/>
  </w:num>
  <w:num w:numId="17">
    <w:abstractNumId w:val="3"/>
  </w:num>
  <w:num w:numId="18">
    <w:abstractNumId w:val="44"/>
  </w:num>
  <w:num w:numId="19">
    <w:abstractNumId w:val="27"/>
  </w:num>
  <w:num w:numId="20">
    <w:abstractNumId w:val="35"/>
  </w:num>
  <w:num w:numId="21">
    <w:abstractNumId w:val="30"/>
  </w:num>
  <w:num w:numId="22">
    <w:abstractNumId w:val="17"/>
  </w:num>
  <w:num w:numId="23">
    <w:abstractNumId w:val="8"/>
  </w:num>
  <w:num w:numId="24">
    <w:abstractNumId w:val="38"/>
  </w:num>
  <w:num w:numId="25">
    <w:abstractNumId w:val="21"/>
  </w:num>
  <w:num w:numId="26">
    <w:abstractNumId w:val="34"/>
  </w:num>
  <w:num w:numId="27">
    <w:abstractNumId w:val="46"/>
  </w:num>
  <w:num w:numId="28">
    <w:abstractNumId w:val="40"/>
  </w:num>
  <w:num w:numId="29">
    <w:abstractNumId w:val="24"/>
  </w:num>
  <w:num w:numId="30">
    <w:abstractNumId w:val="1"/>
  </w:num>
  <w:num w:numId="31">
    <w:abstractNumId w:val="18"/>
  </w:num>
  <w:num w:numId="32">
    <w:abstractNumId w:val="43"/>
  </w:num>
  <w:num w:numId="33">
    <w:abstractNumId w:val="16"/>
  </w:num>
  <w:num w:numId="34">
    <w:abstractNumId w:val="47"/>
  </w:num>
  <w:num w:numId="35">
    <w:abstractNumId w:val="42"/>
  </w:num>
  <w:num w:numId="36">
    <w:abstractNumId w:val="11"/>
  </w:num>
  <w:num w:numId="37">
    <w:abstractNumId w:val="26"/>
  </w:num>
  <w:num w:numId="38">
    <w:abstractNumId w:val="10"/>
  </w:num>
  <w:num w:numId="39">
    <w:abstractNumId w:val="12"/>
  </w:num>
  <w:num w:numId="40">
    <w:abstractNumId w:val="36"/>
  </w:num>
  <w:num w:numId="41">
    <w:abstractNumId w:val="20"/>
  </w:num>
  <w:num w:numId="42">
    <w:abstractNumId w:val="15"/>
  </w:num>
  <w:num w:numId="43">
    <w:abstractNumId w:val="37"/>
  </w:num>
  <w:num w:numId="44">
    <w:abstractNumId w:val="29"/>
  </w:num>
  <w:num w:numId="45">
    <w:abstractNumId w:val="31"/>
  </w:num>
  <w:num w:numId="46">
    <w:abstractNumId w:val="4"/>
  </w:num>
  <w:num w:numId="47">
    <w:abstractNumId w:val="41"/>
  </w:num>
  <w:num w:numId="48">
    <w:abstractNumId w:val="2"/>
  </w:num>
  <w:num w:numId="49">
    <w:abstractNumId w:val="32"/>
  </w:num>
  <w:num w:numId="50">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185"/>
    <w:rsid w:val="00036E8B"/>
    <w:rsid w:val="00041F2A"/>
    <w:rsid w:val="0004308E"/>
    <w:rsid w:val="00044D61"/>
    <w:rsid w:val="00045951"/>
    <w:rsid w:val="0004798B"/>
    <w:rsid w:val="00050115"/>
    <w:rsid w:val="000529E9"/>
    <w:rsid w:val="00055989"/>
    <w:rsid w:val="00061773"/>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972C4"/>
    <w:rsid w:val="000A203E"/>
    <w:rsid w:val="000A2BA4"/>
    <w:rsid w:val="000A3413"/>
    <w:rsid w:val="000A4DBE"/>
    <w:rsid w:val="000B019D"/>
    <w:rsid w:val="000B1022"/>
    <w:rsid w:val="000B2679"/>
    <w:rsid w:val="000C0346"/>
    <w:rsid w:val="000C1938"/>
    <w:rsid w:val="000C2345"/>
    <w:rsid w:val="000C333C"/>
    <w:rsid w:val="000C734D"/>
    <w:rsid w:val="000C7A1B"/>
    <w:rsid w:val="000D3670"/>
    <w:rsid w:val="000D3716"/>
    <w:rsid w:val="000E39F0"/>
    <w:rsid w:val="000E440F"/>
    <w:rsid w:val="000E47B2"/>
    <w:rsid w:val="000F4F27"/>
    <w:rsid w:val="000F7B99"/>
    <w:rsid w:val="00111F09"/>
    <w:rsid w:val="00113D7B"/>
    <w:rsid w:val="00114883"/>
    <w:rsid w:val="001212B0"/>
    <w:rsid w:val="00124767"/>
    <w:rsid w:val="00130625"/>
    <w:rsid w:val="001327B6"/>
    <w:rsid w:val="00133BDF"/>
    <w:rsid w:val="001349C0"/>
    <w:rsid w:val="00135646"/>
    <w:rsid w:val="00137165"/>
    <w:rsid w:val="00141F66"/>
    <w:rsid w:val="001433D9"/>
    <w:rsid w:val="001457FB"/>
    <w:rsid w:val="0015716C"/>
    <w:rsid w:val="001642D2"/>
    <w:rsid w:val="00172DF0"/>
    <w:rsid w:val="00173747"/>
    <w:rsid w:val="0017489D"/>
    <w:rsid w:val="001757AB"/>
    <w:rsid w:val="0018022F"/>
    <w:rsid w:val="00180C84"/>
    <w:rsid w:val="00180DE4"/>
    <w:rsid w:val="00183795"/>
    <w:rsid w:val="00184A7F"/>
    <w:rsid w:val="00186328"/>
    <w:rsid w:val="00186B7C"/>
    <w:rsid w:val="00186FCE"/>
    <w:rsid w:val="00187359"/>
    <w:rsid w:val="00190445"/>
    <w:rsid w:val="001904EC"/>
    <w:rsid w:val="00190B2B"/>
    <w:rsid w:val="00196A7F"/>
    <w:rsid w:val="001A0F81"/>
    <w:rsid w:val="001A224E"/>
    <w:rsid w:val="001A320D"/>
    <w:rsid w:val="001A639B"/>
    <w:rsid w:val="001A77BC"/>
    <w:rsid w:val="001B21BC"/>
    <w:rsid w:val="001B5CBB"/>
    <w:rsid w:val="001B6198"/>
    <w:rsid w:val="001B7681"/>
    <w:rsid w:val="001B790E"/>
    <w:rsid w:val="001C72C2"/>
    <w:rsid w:val="001D33BA"/>
    <w:rsid w:val="001D65C5"/>
    <w:rsid w:val="001D7FB6"/>
    <w:rsid w:val="001E011C"/>
    <w:rsid w:val="001E3C14"/>
    <w:rsid w:val="001E4E8E"/>
    <w:rsid w:val="001E7C78"/>
    <w:rsid w:val="001E7E91"/>
    <w:rsid w:val="001F142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338C"/>
    <w:rsid w:val="00225BC5"/>
    <w:rsid w:val="00226329"/>
    <w:rsid w:val="002355E4"/>
    <w:rsid w:val="002441C7"/>
    <w:rsid w:val="00252C86"/>
    <w:rsid w:val="00256E27"/>
    <w:rsid w:val="00256E36"/>
    <w:rsid w:val="00260BBC"/>
    <w:rsid w:val="00261CD0"/>
    <w:rsid w:val="002624CC"/>
    <w:rsid w:val="00262501"/>
    <w:rsid w:val="00262765"/>
    <w:rsid w:val="00262D57"/>
    <w:rsid w:val="0026315B"/>
    <w:rsid w:val="00264B52"/>
    <w:rsid w:val="00265D27"/>
    <w:rsid w:val="00270307"/>
    <w:rsid w:val="00270A60"/>
    <w:rsid w:val="00271985"/>
    <w:rsid w:val="00271C4B"/>
    <w:rsid w:val="00276B9D"/>
    <w:rsid w:val="00282107"/>
    <w:rsid w:val="00285CA6"/>
    <w:rsid w:val="00290077"/>
    <w:rsid w:val="00290DB0"/>
    <w:rsid w:val="0029369E"/>
    <w:rsid w:val="00295087"/>
    <w:rsid w:val="00296674"/>
    <w:rsid w:val="002A1956"/>
    <w:rsid w:val="002A1AF3"/>
    <w:rsid w:val="002A236A"/>
    <w:rsid w:val="002A3B69"/>
    <w:rsid w:val="002A65BF"/>
    <w:rsid w:val="002A78CD"/>
    <w:rsid w:val="002B07FC"/>
    <w:rsid w:val="002B1350"/>
    <w:rsid w:val="002B152C"/>
    <w:rsid w:val="002B2EED"/>
    <w:rsid w:val="002B3C18"/>
    <w:rsid w:val="002C0202"/>
    <w:rsid w:val="002C046F"/>
    <w:rsid w:val="002C2D2B"/>
    <w:rsid w:val="002C3F83"/>
    <w:rsid w:val="002C46DA"/>
    <w:rsid w:val="002C6318"/>
    <w:rsid w:val="002D069A"/>
    <w:rsid w:val="002D1F2F"/>
    <w:rsid w:val="002D2393"/>
    <w:rsid w:val="002D524C"/>
    <w:rsid w:val="002D6123"/>
    <w:rsid w:val="002D6AAC"/>
    <w:rsid w:val="002D7956"/>
    <w:rsid w:val="002E112B"/>
    <w:rsid w:val="002E2237"/>
    <w:rsid w:val="002E7845"/>
    <w:rsid w:val="002F0629"/>
    <w:rsid w:val="002F175A"/>
    <w:rsid w:val="002F697C"/>
    <w:rsid w:val="003013CC"/>
    <w:rsid w:val="00302175"/>
    <w:rsid w:val="00304B02"/>
    <w:rsid w:val="00306284"/>
    <w:rsid w:val="00310154"/>
    <w:rsid w:val="00314302"/>
    <w:rsid w:val="0031502E"/>
    <w:rsid w:val="00316AAF"/>
    <w:rsid w:val="00324BBF"/>
    <w:rsid w:val="00330017"/>
    <w:rsid w:val="00330203"/>
    <w:rsid w:val="00332291"/>
    <w:rsid w:val="00340206"/>
    <w:rsid w:val="0034237C"/>
    <w:rsid w:val="003467B2"/>
    <w:rsid w:val="00346F89"/>
    <w:rsid w:val="00347051"/>
    <w:rsid w:val="00350D29"/>
    <w:rsid w:val="00351C53"/>
    <w:rsid w:val="00352346"/>
    <w:rsid w:val="00353195"/>
    <w:rsid w:val="00353C23"/>
    <w:rsid w:val="0036347A"/>
    <w:rsid w:val="003635BD"/>
    <w:rsid w:val="00364744"/>
    <w:rsid w:val="003658A2"/>
    <w:rsid w:val="0037094C"/>
    <w:rsid w:val="00372E4C"/>
    <w:rsid w:val="00380A7B"/>
    <w:rsid w:val="00381218"/>
    <w:rsid w:val="0038169E"/>
    <w:rsid w:val="00390E92"/>
    <w:rsid w:val="00391C5D"/>
    <w:rsid w:val="00393330"/>
    <w:rsid w:val="0039573C"/>
    <w:rsid w:val="00397C79"/>
    <w:rsid w:val="003A2FC1"/>
    <w:rsid w:val="003A41D2"/>
    <w:rsid w:val="003B2923"/>
    <w:rsid w:val="003B2E0E"/>
    <w:rsid w:val="003B3513"/>
    <w:rsid w:val="003B3C22"/>
    <w:rsid w:val="003B51F4"/>
    <w:rsid w:val="003B7027"/>
    <w:rsid w:val="003C2120"/>
    <w:rsid w:val="003C27B9"/>
    <w:rsid w:val="003C3ADF"/>
    <w:rsid w:val="003C4A65"/>
    <w:rsid w:val="003C501F"/>
    <w:rsid w:val="003C6DED"/>
    <w:rsid w:val="003C7474"/>
    <w:rsid w:val="003C7908"/>
    <w:rsid w:val="003D2747"/>
    <w:rsid w:val="003D2D50"/>
    <w:rsid w:val="003D4028"/>
    <w:rsid w:val="003D49A7"/>
    <w:rsid w:val="003D4B5A"/>
    <w:rsid w:val="003D4BE1"/>
    <w:rsid w:val="003D624B"/>
    <w:rsid w:val="003E294A"/>
    <w:rsid w:val="003E6347"/>
    <w:rsid w:val="003F1609"/>
    <w:rsid w:val="003F406F"/>
    <w:rsid w:val="003F4B55"/>
    <w:rsid w:val="003F62E9"/>
    <w:rsid w:val="003F7FD9"/>
    <w:rsid w:val="00402048"/>
    <w:rsid w:val="00403BEC"/>
    <w:rsid w:val="00404C33"/>
    <w:rsid w:val="0040736E"/>
    <w:rsid w:val="004125E0"/>
    <w:rsid w:val="00412C0A"/>
    <w:rsid w:val="0041501B"/>
    <w:rsid w:val="00426DBF"/>
    <w:rsid w:val="00427770"/>
    <w:rsid w:val="00437517"/>
    <w:rsid w:val="00437AE7"/>
    <w:rsid w:val="00437E7B"/>
    <w:rsid w:val="00441DDD"/>
    <w:rsid w:val="00444D10"/>
    <w:rsid w:val="00445B13"/>
    <w:rsid w:val="0045215E"/>
    <w:rsid w:val="00453201"/>
    <w:rsid w:val="004543D7"/>
    <w:rsid w:val="004555DF"/>
    <w:rsid w:val="0046043E"/>
    <w:rsid w:val="00464A2A"/>
    <w:rsid w:val="00464CF6"/>
    <w:rsid w:val="004670BB"/>
    <w:rsid w:val="00472722"/>
    <w:rsid w:val="00472E7D"/>
    <w:rsid w:val="00473E6B"/>
    <w:rsid w:val="0048061C"/>
    <w:rsid w:val="00482149"/>
    <w:rsid w:val="00482721"/>
    <w:rsid w:val="00487141"/>
    <w:rsid w:val="0049025F"/>
    <w:rsid w:val="00492560"/>
    <w:rsid w:val="00496DFB"/>
    <w:rsid w:val="004A0767"/>
    <w:rsid w:val="004A1204"/>
    <w:rsid w:val="004A5AC8"/>
    <w:rsid w:val="004A63EE"/>
    <w:rsid w:val="004B22D4"/>
    <w:rsid w:val="004B411B"/>
    <w:rsid w:val="004B4178"/>
    <w:rsid w:val="004B7DE5"/>
    <w:rsid w:val="004C2748"/>
    <w:rsid w:val="004C54DD"/>
    <w:rsid w:val="004C7F7D"/>
    <w:rsid w:val="004D12AC"/>
    <w:rsid w:val="004D3AD2"/>
    <w:rsid w:val="004D44EF"/>
    <w:rsid w:val="004D6732"/>
    <w:rsid w:val="004E24A5"/>
    <w:rsid w:val="004E7C67"/>
    <w:rsid w:val="004F102E"/>
    <w:rsid w:val="004F2CDC"/>
    <w:rsid w:val="004F4F82"/>
    <w:rsid w:val="00500F05"/>
    <w:rsid w:val="005020BA"/>
    <w:rsid w:val="005023BA"/>
    <w:rsid w:val="005024F3"/>
    <w:rsid w:val="00503A4B"/>
    <w:rsid w:val="005049F6"/>
    <w:rsid w:val="00506A54"/>
    <w:rsid w:val="00516850"/>
    <w:rsid w:val="005171D2"/>
    <w:rsid w:val="00517428"/>
    <w:rsid w:val="00521B84"/>
    <w:rsid w:val="00527CC8"/>
    <w:rsid w:val="00531EC0"/>
    <w:rsid w:val="00532D70"/>
    <w:rsid w:val="00532E71"/>
    <w:rsid w:val="00535D57"/>
    <w:rsid w:val="0053702E"/>
    <w:rsid w:val="00542875"/>
    <w:rsid w:val="00546E9A"/>
    <w:rsid w:val="005477C8"/>
    <w:rsid w:val="005513A4"/>
    <w:rsid w:val="00552253"/>
    <w:rsid w:val="00553CD3"/>
    <w:rsid w:val="0055695D"/>
    <w:rsid w:val="0055717F"/>
    <w:rsid w:val="0055758A"/>
    <w:rsid w:val="005626A6"/>
    <w:rsid w:val="005641EC"/>
    <w:rsid w:val="00565DAB"/>
    <w:rsid w:val="00566747"/>
    <w:rsid w:val="00566EF9"/>
    <w:rsid w:val="00567169"/>
    <w:rsid w:val="0057090F"/>
    <w:rsid w:val="0057403E"/>
    <w:rsid w:val="00575E07"/>
    <w:rsid w:val="00580044"/>
    <w:rsid w:val="00580CEA"/>
    <w:rsid w:val="0058252E"/>
    <w:rsid w:val="0058387A"/>
    <w:rsid w:val="00584956"/>
    <w:rsid w:val="00590357"/>
    <w:rsid w:val="00590DE7"/>
    <w:rsid w:val="00591FA7"/>
    <w:rsid w:val="0059264A"/>
    <w:rsid w:val="0059480C"/>
    <w:rsid w:val="005A2338"/>
    <w:rsid w:val="005A3BA7"/>
    <w:rsid w:val="005A5EB3"/>
    <w:rsid w:val="005A7B77"/>
    <w:rsid w:val="005B6C4D"/>
    <w:rsid w:val="005C3524"/>
    <w:rsid w:val="005C4DEB"/>
    <w:rsid w:val="005D2133"/>
    <w:rsid w:val="005D6BC7"/>
    <w:rsid w:val="005E1186"/>
    <w:rsid w:val="005E568C"/>
    <w:rsid w:val="005F0A59"/>
    <w:rsid w:val="005F6292"/>
    <w:rsid w:val="006009DE"/>
    <w:rsid w:val="006014B4"/>
    <w:rsid w:val="00602337"/>
    <w:rsid w:val="006047A1"/>
    <w:rsid w:val="00610DA9"/>
    <w:rsid w:val="006117A6"/>
    <w:rsid w:val="00616476"/>
    <w:rsid w:val="0062063B"/>
    <w:rsid w:val="00620C3E"/>
    <w:rsid w:val="006263DD"/>
    <w:rsid w:val="0062699A"/>
    <w:rsid w:val="00626AE8"/>
    <w:rsid w:val="006309A3"/>
    <w:rsid w:val="00631B0E"/>
    <w:rsid w:val="00632EB8"/>
    <w:rsid w:val="00633BC4"/>
    <w:rsid w:val="00633DE6"/>
    <w:rsid w:val="00637715"/>
    <w:rsid w:val="0063789B"/>
    <w:rsid w:val="006428C9"/>
    <w:rsid w:val="00645783"/>
    <w:rsid w:val="006502DC"/>
    <w:rsid w:val="0065053A"/>
    <w:rsid w:val="00650D15"/>
    <w:rsid w:val="006549FC"/>
    <w:rsid w:val="006633BD"/>
    <w:rsid w:val="006656D3"/>
    <w:rsid w:val="00667DC8"/>
    <w:rsid w:val="00672BBB"/>
    <w:rsid w:val="0067305B"/>
    <w:rsid w:val="00676BF6"/>
    <w:rsid w:val="006836E8"/>
    <w:rsid w:val="006857AD"/>
    <w:rsid w:val="006867DC"/>
    <w:rsid w:val="00686C17"/>
    <w:rsid w:val="00691097"/>
    <w:rsid w:val="00693706"/>
    <w:rsid w:val="006A0EF6"/>
    <w:rsid w:val="006A2C9F"/>
    <w:rsid w:val="006A405A"/>
    <w:rsid w:val="006A7DCF"/>
    <w:rsid w:val="006B0DE5"/>
    <w:rsid w:val="006B0E75"/>
    <w:rsid w:val="006B1674"/>
    <w:rsid w:val="006B291F"/>
    <w:rsid w:val="006B3E9A"/>
    <w:rsid w:val="006B4185"/>
    <w:rsid w:val="006B43EB"/>
    <w:rsid w:val="006B4FF0"/>
    <w:rsid w:val="006B53C5"/>
    <w:rsid w:val="006B55CF"/>
    <w:rsid w:val="006C2DCD"/>
    <w:rsid w:val="006C2F70"/>
    <w:rsid w:val="006C5878"/>
    <w:rsid w:val="006C5ABA"/>
    <w:rsid w:val="006C601C"/>
    <w:rsid w:val="006C6A11"/>
    <w:rsid w:val="006C734B"/>
    <w:rsid w:val="006D4137"/>
    <w:rsid w:val="006D4F6C"/>
    <w:rsid w:val="006E5923"/>
    <w:rsid w:val="006E7EF3"/>
    <w:rsid w:val="0070006B"/>
    <w:rsid w:val="007025DF"/>
    <w:rsid w:val="00704594"/>
    <w:rsid w:val="00705200"/>
    <w:rsid w:val="0070540E"/>
    <w:rsid w:val="00712E6A"/>
    <w:rsid w:val="007171D5"/>
    <w:rsid w:val="00722EA4"/>
    <w:rsid w:val="00726909"/>
    <w:rsid w:val="00727F92"/>
    <w:rsid w:val="00732FA4"/>
    <w:rsid w:val="00736166"/>
    <w:rsid w:val="007369ED"/>
    <w:rsid w:val="00737085"/>
    <w:rsid w:val="0073745E"/>
    <w:rsid w:val="00741C42"/>
    <w:rsid w:val="00742A3C"/>
    <w:rsid w:val="0074709E"/>
    <w:rsid w:val="00753D16"/>
    <w:rsid w:val="00754FF6"/>
    <w:rsid w:val="007553AA"/>
    <w:rsid w:val="00755F46"/>
    <w:rsid w:val="0076100A"/>
    <w:rsid w:val="007630D6"/>
    <w:rsid w:val="007664CC"/>
    <w:rsid w:val="00767259"/>
    <w:rsid w:val="00775960"/>
    <w:rsid w:val="00775E19"/>
    <w:rsid w:val="007901CA"/>
    <w:rsid w:val="00790D83"/>
    <w:rsid w:val="00790E81"/>
    <w:rsid w:val="007948D7"/>
    <w:rsid w:val="007954A7"/>
    <w:rsid w:val="007A20CB"/>
    <w:rsid w:val="007A3702"/>
    <w:rsid w:val="007A41DE"/>
    <w:rsid w:val="007A6BBF"/>
    <w:rsid w:val="007B01BB"/>
    <w:rsid w:val="007B5A5A"/>
    <w:rsid w:val="007B713E"/>
    <w:rsid w:val="007C121B"/>
    <w:rsid w:val="007C6C24"/>
    <w:rsid w:val="007D3C23"/>
    <w:rsid w:val="007D531D"/>
    <w:rsid w:val="007E0A62"/>
    <w:rsid w:val="007E2C30"/>
    <w:rsid w:val="007E3D3D"/>
    <w:rsid w:val="007E3E5D"/>
    <w:rsid w:val="007E5665"/>
    <w:rsid w:val="007E59F5"/>
    <w:rsid w:val="007E5E28"/>
    <w:rsid w:val="007E72A5"/>
    <w:rsid w:val="007F07AE"/>
    <w:rsid w:val="007F799E"/>
    <w:rsid w:val="00804025"/>
    <w:rsid w:val="00804223"/>
    <w:rsid w:val="008066D0"/>
    <w:rsid w:val="00806E27"/>
    <w:rsid w:val="00811ABB"/>
    <w:rsid w:val="00815C62"/>
    <w:rsid w:val="008162CC"/>
    <w:rsid w:val="0081643E"/>
    <w:rsid w:val="00817F3D"/>
    <w:rsid w:val="008217A0"/>
    <w:rsid w:val="008232F2"/>
    <w:rsid w:val="00824564"/>
    <w:rsid w:val="008266E0"/>
    <w:rsid w:val="00831766"/>
    <w:rsid w:val="00832431"/>
    <w:rsid w:val="0083577B"/>
    <w:rsid w:val="0083643A"/>
    <w:rsid w:val="00840F6A"/>
    <w:rsid w:val="00841743"/>
    <w:rsid w:val="00841A39"/>
    <w:rsid w:val="00841AF2"/>
    <w:rsid w:val="00846C8F"/>
    <w:rsid w:val="008502D2"/>
    <w:rsid w:val="00857178"/>
    <w:rsid w:val="00861A2C"/>
    <w:rsid w:val="008634EF"/>
    <w:rsid w:val="0086567B"/>
    <w:rsid w:val="00867DE3"/>
    <w:rsid w:val="00870E20"/>
    <w:rsid w:val="00872111"/>
    <w:rsid w:val="0087230E"/>
    <w:rsid w:val="00881E4B"/>
    <w:rsid w:val="00881F63"/>
    <w:rsid w:val="00882750"/>
    <w:rsid w:val="0089028C"/>
    <w:rsid w:val="00890741"/>
    <w:rsid w:val="008914CD"/>
    <w:rsid w:val="00894B6A"/>
    <w:rsid w:val="008A08D2"/>
    <w:rsid w:val="008A51BE"/>
    <w:rsid w:val="008A52AF"/>
    <w:rsid w:val="008A5847"/>
    <w:rsid w:val="008A6371"/>
    <w:rsid w:val="008A7D38"/>
    <w:rsid w:val="008B55A0"/>
    <w:rsid w:val="008B6871"/>
    <w:rsid w:val="008C5608"/>
    <w:rsid w:val="008D1D83"/>
    <w:rsid w:val="008D5B11"/>
    <w:rsid w:val="008D606C"/>
    <w:rsid w:val="008E2729"/>
    <w:rsid w:val="008E7BE3"/>
    <w:rsid w:val="008F014E"/>
    <w:rsid w:val="008F096F"/>
    <w:rsid w:val="008F4CDA"/>
    <w:rsid w:val="00901418"/>
    <w:rsid w:val="00901F16"/>
    <w:rsid w:val="00903B29"/>
    <w:rsid w:val="00904484"/>
    <w:rsid w:val="00905FC7"/>
    <w:rsid w:val="0090699E"/>
    <w:rsid w:val="00911128"/>
    <w:rsid w:val="00913894"/>
    <w:rsid w:val="009156C8"/>
    <w:rsid w:val="0091655F"/>
    <w:rsid w:val="0091734D"/>
    <w:rsid w:val="009222F3"/>
    <w:rsid w:val="009250B9"/>
    <w:rsid w:val="00925142"/>
    <w:rsid w:val="00931A33"/>
    <w:rsid w:val="009353BC"/>
    <w:rsid w:val="0095180E"/>
    <w:rsid w:val="00954346"/>
    <w:rsid w:val="009633F2"/>
    <w:rsid w:val="0096461D"/>
    <w:rsid w:val="00971202"/>
    <w:rsid w:val="00976797"/>
    <w:rsid w:val="00981CA0"/>
    <w:rsid w:val="00987C8E"/>
    <w:rsid w:val="009907CA"/>
    <w:rsid w:val="009919A5"/>
    <w:rsid w:val="00992D21"/>
    <w:rsid w:val="00992FD1"/>
    <w:rsid w:val="009938EE"/>
    <w:rsid w:val="00994733"/>
    <w:rsid w:val="009964FC"/>
    <w:rsid w:val="009A4336"/>
    <w:rsid w:val="009A74ED"/>
    <w:rsid w:val="009B0C5E"/>
    <w:rsid w:val="009B412D"/>
    <w:rsid w:val="009B79E3"/>
    <w:rsid w:val="009C16DA"/>
    <w:rsid w:val="009C1C52"/>
    <w:rsid w:val="009C29B4"/>
    <w:rsid w:val="009C2E90"/>
    <w:rsid w:val="009D1F6B"/>
    <w:rsid w:val="009D53D5"/>
    <w:rsid w:val="009D6007"/>
    <w:rsid w:val="009D7B7C"/>
    <w:rsid w:val="009E63E7"/>
    <w:rsid w:val="009E6C49"/>
    <w:rsid w:val="009F121C"/>
    <w:rsid w:val="009F21F4"/>
    <w:rsid w:val="009F2304"/>
    <w:rsid w:val="009F272B"/>
    <w:rsid w:val="009F7744"/>
    <w:rsid w:val="00A01E11"/>
    <w:rsid w:val="00A02A94"/>
    <w:rsid w:val="00A1172C"/>
    <w:rsid w:val="00A1279D"/>
    <w:rsid w:val="00A213B4"/>
    <w:rsid w:val="00A21E5A"/>
    <w:rsid w:val="00A317E5"/>
    <w:rsid w:val="00A35DF4"/>
    <w:rsid w:val="00A40388"/>
    <w:rsid w:val="00A427D2"/>
    <w:rsid w:val="00A43E85"/>
    <w:rsid w:val="00A471EC"/>
    <w:rsid w:val="00A52F94"/>
    <w:rsid w:val="00A6535B"/>
    <w:rsid w:val="00A662CF"/>
    <w:rsid w:val="00A67726"/>
    <w:rsid w:val="00A71CA0"/>
    <w:rsid w:val="00A74663"/>
    <w:rsid w:val="00A76850"/>
    <w:rsid w:val="00A7786F"/>
    <w:rsid w:val="00A77F9E"/>
    <w:rsid w:val="00A82A9C"/>
    <w:rsid w:val="00A95DF9"/>
    <w:rsid w:val="00A97168"/>
    <w:rsid w:val="00AA0D74"/>
    <w:rsid w:val="00AA576C"/>
    <w:rsid w:val="00AA6574"/>
    <w:rsid w:val="00AB4282"/>
    <w:rsid w:val="00AB46E7"/>
    <w:rsid w:val="00AC239B"/>
    <w:rsid w:val="00AC2D64"/>
    <w:rsid w:val="00AC5174"/>
    <w:rsid w:val="00AC5C6A"/>
    <w:rsid w:val="00AC649D"/>
    <w:rsid w:val="00AC6CA2"/>
    <w:rsid w:val="00AD05A3"/>
    <w:rsid w:val="00AD36C0"/>
    <w:rsid w:val="00AD4DD5"/>
    <w:rsid w:val="00AD77AE"/>
    <w:rsid w:val="00AE5687"/>
    <w:rsid w:val="00AF058B"/>
    <w:rsid w:val="00B00406"/>
    <w:rsid w:val="00B035F9"/>
    <w:rsid w:val="00B070B1"/>
    <w:rsid w:val="00B1518D"/>
    <w:rsid w:val="00B15D2D"/>
    <w:rsid w:val="00B15F74"/>
    <w:rsid w:val="00B20414"/>
    <w:rsid w:val="00B24946"/>
    <w:rsid w:val="00B24A0F"/>
    <w:rsid w:val="00B2629D"/>
    <w:rsid w:val="00B273EB"/>
    <w:rsid w:val="00B279CB"/>
    <w:rsid w:val="00B316D5"/>
    <w:rsid w:val="00B325C2"/>
    <w:rsid w:val="00B3512D"/>
    <w:rsid w:val="00B3684E"/>
    <w:rsid w:val="00B36C05"/>
    <w:rsid w:val="00B41EC5"/>
    <w:rsid w:val="00B424C0"/>
    <w:rsid w:val="00B42548"/>
    <w:rsid w:val="00B42E1B"/>
    <w:rsid w:val="00B43A4E"/>
    <w:rsid w:val="00B45F7D"/>
    <w:rsid w:val="00B51720"/>
    <w:rsid w:val="00B5180D"/>
    <w:rsid w:val="00B519D6"/>
    <w:rsid w:val="00B52743"/>
    <w:rsid w:val="00B52F93"/>
    <w:rsid w:val="00B5352E"/>
    <w:rsid w:val="00B53D79"/>
    <w:rsid w:val="00B5435F"/>
    <w:rsid w:val="00B547BD"/>
    <w:rsid w:val="00B56B44"/>
    <w:rsid w:val="00B57C26"/>
    <w:rsid w:val="00B57CC3"/>
    <w:rsid w:val="00B60951"/>
    <w:rsid w:val="00B62425"/>
    <w:rsid w:val="00B678E7"/>
    <w:rsid w:val="00B70AD9"/>
    <w:rsid w:val="00B74E3B"/>
    <w:rsid w:val="00B77FB0"/>
    <w:rsid w:val="00B84DA6"/>
    <w:rsid w:val="00B86D9C"/>
    <w:rsid w:val="00B8711F"/>
    <w:rsid w:val="00B912E4"/>
    <w:rsid w:val="00B96902"/>
    <w:rsid w:val="00BA35C1"/>
    <w:rsid w:val="00BB2114"/>
    <w:rsid w:val="00BB24E1"/>
    <w:rsid w:val="00BB6BC5"/>
    <w:rsid w:val="00BB7BF6"/>
    <w:rsid w:val="00BC0164"/>
    <w:rsid w:val="00BC0CAC"/>
    <w:rsid w:val="00BC17C5"/>
    <w:rsid w:val="00BC3489"/>
    <w:rsid w:val="00BC38A7"/>
    <w:rsid w:val="00BC6B9A"/>
    <w:rsid w:val="00BD0087"/>
    <w:rsid w:val="00BD0D8F"/>
    <w:rsid w:val="00BD41C1"/>
    <w:rsid w:val="00BD52AA"/>
    <w:rsid w:val="00BD531C"/>
    <w:rsid w:val="00BD7ABC"/>
    <w:rsid w:val="00BD7ECE"/>
    <w:rsid w:val="00BE0BE4"/>
    <w:rsid w:val="00BE249F"/>
    <w:rsid w:val="00BE3D31"/>
    <w:rsid w:val="00BE6A71"/>
    <w:rsid w:val="00BE7755"/>
    <w:rsid w:val="00BF36FC"/>
    <w:rsid w:val="00BF3C3A"/>
    <w:rsid w:val="00BF4CC1"/>
    <w:rsid w:val="00BF72B7"/>
    <w:rsid w:val="00C010C6"/>
    <w:rsid w:val="00C02602"/>
    <w:rsid w:val="00C05896"/>
    <w:rsid w:val="00C07634"/>
    <w:rsid w:val="00C226F2"/>
    <w:rsid w:val="00C27850"/>
    <w:rsid w:val="00C334F4"/>
    <w:rsid w:val="00C33ECC"/>
    <w:rsid w:val="00C3421F"/>
    <w:rsid w:val="00C3446E"/>
    <w:rsid w:val="00C35F81"/>
    <w:rsid w:val="00C3660D"/>
    <w:rsid w:val="00C370E5"/>
    <w:rsid w:val="00C376D0"/>
    <w:rsid w:val="00C378AA"/>
    <w:rsid w:val="00C42B18"/>
    <w:rsid w:val="00C449EF"/>
    <w:rsid w:val="00C44FC7"/>
    <w:rsid w:val="00C44FD7"/>
    <w:rsid w:val="00C45E42"/>
    <w:rsid w:val="00C4622F"/>
    <w:rsid w:val="00C46A2C"/>
    <w:rsid w:val="00C50A8A"/>
    <w:rsid w:val="00C535E1"/>
    <w:rsid w:val="00C5599B"/>
    <w:rsid w:val="00C55AE3"/>
    <w:rsid w:val="00C57DE9"/>
    <w:rsid w:val="00C6416C"/>
    <w:rsid w:val="00C67EB2"/>
    <w:rsid w:val="00C7012A"/>
    <w:rsid w:val="00C70C6D"/>
    <w:rsid w:val="00C71A71"/>
    <w:rsid w:val="00C7226A"/>
    <w:rsid w:val="00C7794E"/>
    <w:rsid w:val="00C808E7"/>
    <w:rsid w:val="00C80C98"/>
    <w:rsid w:val="00C833ED"/>
    <w:rsid w:val="00C84BE3"/>
    <w:rsid w:val="00C92789"/>
    <w:rsid w:val="00C92B00"/>
    <w:rsid w:val="00C93DD1"/>
    <w:rsid w:val="00C94B9F"/>
    <w:rsid w:val="00C95E6D"/>
    <w:rsid w:val="00C966D1"/>
    <w:rsid w:val="00CA0918"/>
    <w:rsid w:val="00CA517F"/>
    <w:rsid w:val="00CA62D1"/>
    <w:rsid w:val="00CA6713"/>
    <w:rsid w:val="00CA7A29"/>
    <w:rsid w:val="00CB1FF6"/>
    <w:rsid w:val="00CB6C32"/>
    <w:rsid w:val="00CC28AA"/>
    <w:rsid w:val="00CC597E"/>
    <w:rsid w:val="00CD2BE7"/>
    <w:rsid w:val="00CD34D0"/>
    <w:rsid w:val="00CD4C46"/>
    <w:rsid w:val="00CD709B"/>
    <w:rsid w:val="00CE5B00"/>
    <w:rsid w:val="00CE62E4"/>
    <w:rsid w:val="00CE6C10"/>
    <w:rsid w:val="00CF0676"/>
    <w:rsid w:val="00CF1CDE"/>
    <w:rsid w:val="00CF3BF0"/>
    <w:rsid w:val="00CF7FDC"/>
    <w:rsid w:val="00D03642"/>
    <w:rsid w:val="00D03807"/>
    <w:rsid w:val="00D04C12"/>
    <w:rsid w:val="00D07B76"/>
    <w:rsid w:val="00D07ED3"/>
    <w:rsid w:val="00D15F93"/>
    <w:rsid w:val="00D15FF1"/>
    <w:rsid w:val="00D16645"/>
    <w:rsid w:val="00D23BA1"/>
    <w:rsid w:val="00D2531C"/>
    <w:rsid w:val="00D268FE"/>
    <w:rsid w:val="00D26F83"/>
    <w:rsid w:val="00D33CBB"/>
    <w:rsid w:val="00D34652"/>
    <w:rsid w:val="00D34CA0"/>
    <w:rsid w:val="00D37B15"/>
    <w:rsid w:val="00D4169F"/>
    <w:rsid w:val="00D422D8"/>
    <w:rsid w:val="00D4357B"/>
    <w:rsid w:val="00D43E5E"/>
    <w:rsid w:val="00D466C1"/>
    <w:rsid w:val="00D473C3"/>
    <w:rsid w:val="00D56C43"/>
    <w:rsid w:val="00D613ED"/>
    <w:rsid w:val="00D622A8"/>
    <w:rsid w:val="00D62742"/>
    <w:rsid w:val="00D6384D"/>
    <w:rsid w:val="00D65202"/>
    <w:rsid w:val="00D66B2B"/>
    <w:rsid w:val="00D66C87"/>
    <w:rsid w:val="00D744B0"/>
    <w:rsid w:val="00D7482F"/>
    <w:rsid w:val="00D769F6"/>
    <w:rsid w:val="00D811C3"/>
    <w:rsid w:val="00D8140A"/>
    <w:rsid w:val="00D82577"/>
    <w:rsid w:val="00D870CA"/>
    <w:rsid w:val="00D877A7"/>
    <w:rsid w:val="00D87929"/>
    <w:rsid w:val="00D91B35"/>
    <w:rsid w:val="00D94924"/>
    <w:rsid w:val="00D973A1"/>
    <w:rsid w:val="00DA3EDE"/>
    <w:rsid w:val="00DA430B"/>
    <w:rsid w:val="00DB2D27"/>
    <w:rsid w:val="00DC0FE4"/>
    <w:rsid w:val="00DC3112"/>
    <w:rsid w:val="00DC47D7"/>
    <w:rsid w:val="00DC7160"/>
    <w:rsid w:val="00DC72A5"/>
    <w:rsid w:val="00DC7434"/>
    <w:rsid w:val="00DD075D"/>
    <w:rsid w:val="00DD3F8F"/>
    <w:rsid w:val="00DD798C"/>
    <w:rsid w:val="00DD7ADE"/>
    <w:rsid w:val="00DE0FC9"/>
    <w:rsid w:val="00DE38D9"/>
    <w:rsid w:val="00DE3AC2"/>
    <w:rsid w:val="00DE74E0"/>
    <w:rsid w:val="00DE7BE6"/>
    <w:rsid w:val="00DF140E"/>
    <w:rsid w:val="00DF18A9"/>
    <w:rsid w:val="00DF43FC"/>
    <w:rsid w:val="00DF5B83"/>
    <w:rsid w:val="00E00C19"/>
    <w:rsid w:val="00E0268B"/>
    <w:rsid w:val="00E05063"/>
    <w:rsid w:val="00E1052E"/>
    <w:rsid w:val="00E16CD6"/>
    <w:rsid w:val="00E20D9D"/>
    <w:rsid w:val="00E21540"/>
    <w:rsid w:val="00E2573E"/>
    <w:rsid w:val="00E26051"/>
    <w:rsid w:val="00E367E6"/>
    <w:rsid w:val="00E37F2F"/>
    <w:rsid w:val="00E44860"/>
    <w:rsid w:val="00E44F3B"/>
    <w:rsid w:val="00E4543E"/>
    <w:rsid w:val="00E50E24"/>
    <w:rsid w:val="00E5213E"/>
    <w:rsid w:val="00E52B36"/>
    <w:rsid w:val="00E53868"/>
    <w:rsid w:val="00E54A6B"/>
    <w:rsid w:val="00E61A36"/>
    <w:rsid w:val="00E640B2"/>
    <w:rsid w:val="00E64723"/>
    <w:rsid w:val="00E73ECD"/>
    <w:rsid w:val="00E77050"/>
    <w:rsid w:val="00E872C8"/>
    <w:rsid w:val="00E97C6F"/>
    <w:rsid w:val="00EA208B"/>
    <w:rsid w:val="00EA49FE"/>
    <w:rsid w:val="00EA52AA"/>
    <w:rsid w:val="00EA614B"/>
    <w:rsid w:val="00EA695A"/>
    <w:rsid w:val="00EA79D0"/>
    <w:rsid w:val="00EA7EB1"/>
    <w:rsid w:val="00EB1887"/>
    <w:rsid w:val="00EB5685"/>
    <w:rsid w:val="00EC2593"/>
    <w:rsid w:val="00ED0ED4"/>
    <w:rsid w:val="00ED161C"/>
    <w:rsid w:val="00ED239A"/>
    <w:rsid w:val="00ED5073"/>
    <w:rsid w:val="00ED72EE"/>
    <w:rsid w:val="00ED795E"/>
    <w:rsid w:val="00EE245B"/>
    <w:rsid w:val="00EF08AD"/>
    <w:rsid w:val="00EF0A13"/>
    <w:rsid w:val="00EF1AE0"/>
    <w:rsid w:val="00EF3A76"/>
    <w:rsid w:val="00EF7252"/>
    <w:rsid w:val="00EF7F24"/>
    <w:rsid w:val="00F001BE"/>
    <w:rsid w:val="00F060F7"/>
    <w:rsid w:val="00F06B89"/>
    <w:rsid w:val="00F071BC"/>
    <w:rsid w:val="00F10FCF"/>
    <w:rsid w:val="00F1322A"/>
    <w:rsid w:val="00F14176"/>
    <w:rsid w:val="00F166DA"/>
    <w:rsid w:val="00F21387"/>
    <w:rsid w:val="00F21981"/>
    <w:rsid w:val="00F2351C"/>
    <w:rsid w:val="00F23BE4"/>
    <w:rsid w:val="00F24373"/>
    <w:rsid w:val="00F24E7A"/>
    <w:rsid w:val="00F3582E"/>
    <w:rsid w:val="00F35DEF"/>
    <w:rsid w:val="00F40A08"/>
    <w:rsid w:val="00F41887"/>
    <w:rsid w:val="00F435E2"/>
    <w:rsid w:val="00F474C6"/>
    <w:rsid w:val="00F50607"/>
    <w:rsid w:val="00F52573"/>
    <w:rsid w:val="00F53C4F"/>
    <w:rsid w:val="00F53FD3"/>
    <w:rsid w:val="00F54139"/>
    <w:rsid w:val="00F61A4B"/>
    <w:rsid w:val="00F623AC"/>
    <w:rsid w:val="00F628CA"/>
    <w:rsid w:val="00F64D26"/>
    <w:rsid w:val="00F676DC"/>
    <w:rsid w:val="00F703C9"/>
    <w:rsid w:val="00F709D3"/>
    <w:rsid w:val="00F71CE2"/>
    <w:rsid w:val="00F72C9A"/>
    <w:rsid w:val="00F83384"/>
    <w:rsid w:val="00F841FE"/>
    <w:rsid w:val="00F90916"/>
    <w:rsid w:val="00F92E4B"/>
    <w:rsid w:val="00F95521"/>
    <w:rsid w:val="00F95DBB"/>
    <w:rsid w:val="00F96186"/>
    <w:rsid w:val="00FA276E"/>
    <w:rsid w:val="00FA73AF"/>
    <w:rsid w:val="00FB2F52"/>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368E83"/>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B41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93091996">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0268064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505093474">
      <w:bodyDiv w:val="1"/>
      <w:marLeft w:val="0"/>
      <w:marRight w:val="0"/>
      <w:marTop w:val="0"/>
      <w:marBottom w:val="0"/>
      <w:divBdr>
        <w:top w:val="none" w:sz="0" w:space="0" w:color="auto"/>
        <w:left w:val="none" w:sz="0" w:space="0" w:color="auto"/>
        <w:bottom w:val="none" w:sz="0" w:space="0" w:color="auto"/>
        <w:right w:val="none" w:sz="0" w:space="0" w:color="auto"/>
      </w:divBdr>
    </w:div>
    <w:div w:id="511840691">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6798953">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ncorp.phs.wakehealth.edu/" TargetMode="External"/><Relationship Id="rId13" Type="http://schemas.openxmlformats.org/officeDocument/2006/relationships/hyperlink" Target="https://urldefense.proofpoint.com/v2/url?u=https-3A__nam05.safelinks.protection.outlook.com_-3Furl-3Dhttps-253A-252F-252Fncicirb.org-252Fannouncements-252Ffrequently-2Dasked-2Dquestions-2Dregarding-2Dcovid-2D19-2Dand-2Dcirb-26data-3D02-257C01-257Cwreid-2540emmes.com-257C83941a17d8fc431c8b7e08d7e8597048-257C4aedf6ad32c04bb6b6bcaf5597447e81-257C0-257C0-257C637233343135568067-26sdata-3DwHwXfdYZBuhl2nx9Qe2uOKyQaEe2DxOVP0olxh7og6s-253D-26reserved-3D0&amp;d=DwMFAg&amp;c=yzGiX0CSJAqkDTmENO9LmP6KfPQitNABR9M66gsTb5w&amp;r=TnCUknn7SuuKiZZ9xYiqqVGRRW44n91mFcfkV4OTZdE&amp;m=Ieu-VYbPh9fvn8I8pfxh5DIc7nwgJi8d4-jwy25Y93g&amp;s=0b2fAwNInS0ZjRqSkuxzrzMdcs5VVKalWc5CJeyQzWM&amp;e=" TargetMode="External"/><Relationship Id="rId18" Type="http://schemas.openxmlformats.org/officeDocument/2006/relationships/hyperlink" Target="mailto:NCORP@wakehealth.edu" TargetMode="External"/><Relationship Id="rId3" Type="http://schemas.openxmlformats.org/officeDocument/2006/relationships/styles" Target="styles.xml"/><Relationship Id="rId21" Type="http://schemas.openxmlformats.org/officeDocument/2006/relationships/hyperlink" Target="mailto:NCORP@wakehealth.edu" TargetMode="External"/><Relationship Id="rId7" Type="http://schemas.openxmlformats.org/officeDocument/2006/relationships/endnotes" Target="endnotes.xml"/><Relationship Id="rId12" Type="http://schemas.openxmlformats.org/officeDocument/2006/relationships/hyperlink" Target="mailto:clinicalresearchservices@mckesson.com" TargetMode="External"/><Relationship Id="rId17" Type="http://schemas.openxmlformats.org/officeDocument/2006/relationships/hyperlink" Target="mailto:NCORP@wakehealth.edu"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NCORP@wakehealt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2395.378F0F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CORP@wakehealth.ed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NCORP@wakehealth.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rldefense.proofpoint.com/v2/url?u=https-3A__nam05.safelinks.protection.outlook.com_-3Furl-3Dhttps-253A-252F-252Fncicirb.org-252Fannouncements-252Fremote-2Dconsent-2Dprocedures-2Drevised-2Dfaqs-2Ddue-2Dcovid-2D19-26data-3D02-257C01-257Cwreid-2540emmes.com-257C83941a17d8fc431c8b7e08d7e8597048-257C4aedf6ad32c04bb6b6bcaf5597447e81-257C0-257C0-257C637233343135568067-26sdata-3D8KtkezYvHDmYWxYzcLS1bDc-252B0QfdUmpkQTtiuianSBM-253D-26reserved-3D0&amp;d=DwMFAg&amp;c=yzGiX0CSJAqkDTmENO9LmP6KfPQitNABR9M66gsTb5w&amp;r=TnCUknn7SuuKiZZ9xYiqqVGRRW44n91mFcfkV4OTZdE&amp;m=Ieu-VYbPh9fvn8I8pfxh5DIc7nwgJi8d4-jwy25Y93g&amp;s=rZQbplgUh5VAm-GWVj7wSMbBulGHVy-UCiUDkJPK7_U&amp;e=" TargetMode="External"/><Relationship Id="rId22" Type="http://schemas.openxmlformats.org/officeDocument/2006/relationships/hyperlink" Target="mailto:NCORP@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C595-DA7D-469D-B763-C2394111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Ruth Wright</cp:lastModifiedBy>
  <cp:revision>2</cp:revision>
  <cp:lastPrinted>2018-09-12T20:29:00Z</cp:lastPrinted>
  <dcterms:created xsi:type="dcterms:W3CDTF">2020-05-06T20:21:00Z</dcterms:created>
  <dcterms:modified xsi:type="dcterms:W3CDTF">2020-05-06T20:21:00Z</dcterms:modified>
</cp:coreProperties>
</file>