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1E0FD" w14:textId="77777777" w:rsidR="00EA79D0" w:rsidRDefault="00EA79D0" w:rsidP="00067EA3">
      <w:pPr>
        <w:spacing w:after="0" w:line="240" w:lineRule="auto"/>
        <w:jc w:val="center"/>
        <w:rPr>
          <w:rFonts w:ascii="Times New Roman" w:hAnsi="Times New Roman" w:cs="Times New Roman"/>
          <w:b/>
          <w:sz w:val="24"/>
          <w:szCs w:val="24"/>
        </w:rPr>
      </w:pPr>
    </w:p>
    <w:p w14:paraId="3218AC8F" w14:textId="058EEFCB" w:rsidR="0055758A" w:rsidRPr="00905FC7" w:rsidRDefault="0055758A" w:rsidP="00067EA3">
      <w:pPr>
        <w:spacing w:after="0" w:line="240" w:lineRule="auto"/>
        <w:jc w:val="center"/>
        <w:rPr>
          <w:rFonts w:ascii="Times New Roman" w:hAnsi="Times New Roman" w:cs="Times New Roman"/>
          <w:b/>
          <w:sz w:val="24"/>
          <w:szCs w:val="24"/>
        </w:rPr>
      </w:pPr>
      <w:r w:rsidRPr="00905FC7">
        <w:rPr>
          <w:rFonts w:ascii="Times New Roman" w:hAnsi="Times New Roman" w:cs="Times New Roman"/>
          <w:b/>
          <w:sz w:val="24"/>
          <w:szCs w:val="24"/>
        </w:rPr>
        <w:t>Wake Forest NCORP Research Base</w:t>
      </w:r>
    </w:p>
    <w:p w14:paraId="77A0C715" w14:textId="77777777" w:rsidR="000022D2" w:rsidRPr="00905FC7" w:rsidRDefault="004B4178" w:rsidP="00067EA3">
      <w:pPr>
        <w:spacing w:after="0" w:line="240" w:lineRule="auto"/>
        <w:jc w:val="center"/>
        <w:rPr>
          <w:rFonts w:ascii="Times New Roman" w:hAnsi="Times New Roman" w:cs="Times New Roman"/>
          <w:b/>
          <w:sz w:val="24"/>
          <w:szCs w:val="24"/>
        </w:rPr>
      </w:pPr>
      <w:r w:rsidRPr="00905FC7">
        <w:rPr>
          <w:rFonts w:ascii="Times New Roman" w:hAnsi="Times New Roman" w:cs="Times New Roman"/>
          <w:b/>
          <w:sz w:val="24"/>
          <w:szCs w:val="24"/>
        </w:rPr>
        <w:t>Bi-Weekly</w:t>
      </w:r>
      <w:r w:rsidR="000022D2" w:rsidRPr="00905FC7">
        <w:rPr>
          <w:rFonts w:ascii="Times New Roman" w:hAnsi="Times New Roman" w:cs="Times New Roman"/>
          <w:b/>
          <w:sz w:val="24"/>
          <w:szCs w:val="24"/>
        </w:rPr>
        <w:t xml:space="preserve"> Broadcast</w:t>
      </w:r>
    </w:p>
    <w:p w14:paraId="6D6A9BD0" w14:textId="77D4F511" w:rsidR="00B5352E" w:rsidRDefault="004F69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22</w:t>
      </w:r>
      <w:bookmarkStart w:id="0" w:name="_GoBack"/>
      <w:bookmarkEnd w:id="0"/>
      <w:r w:rsidR="00637715">
        <w:rPr>
          <w:rFonts w:ascii="Times New Roman" w:hAnsi="Times New Roman" w:cs="Times New Roman"/>
          <w:b/>
          <w:sz w:val="24"/>
          <w:szCs w:val="24"/>
        </w:rPr>
        <w:t>, 2020</w:t>
      </w:r>
    </w:p>
    <w:p w14:paraId="02305038" w14:textId="2C6DFF44" w:rsidR="004B22D4" w:rsidRPr="00905FC7" w:rsidRDefault="004B22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WAKE NCORP Website </w:t>
      </w:r>
      <w:r w:rsidR="00CF0676">
        <w:rPr>
          <w:rFonts w:ascii="Times New Roman" w:hAnsi="Times New Roman" w:cs="Times New Roman"/>
          <w:b/>
          <w:sz w:val="24"/>
          <w:szCs w:val="24"/>
        </w:rPr>
        <w:t xml:space="preserve">link </w:t>
      </w:r>
      <w:hyperlink r:id="rId8" w:history="1">
        <w:r w:rsidRPr="004B22D4">
          <w:rPr>
            <w:color w:val="0000FF"/>
            <w:u w:val="single"/>
          </w:rPr>
          <w:t>https://wakencorp.phs.wakehealth.edu/</w:t>
        </w:r>
      </w:hyperlink>
    </w:p>
    <w:p w14:paraId="2DE86749" w14:textId="77777777" w:rsidR="00857178" w:rsidRPr="00905FC7" w:rsidRDefault="0040736E" w:rsidP="00067EA3">
      <w:pPr>
        <w:spacing w:after="0" w:line="240" w:lineRule="auto"/>
        <w:rPr>
          <w:rFonts w:ascii="Times New Roman" w:hAnsi="Times New Roman" w:cs="Times New Roman"/>
        </w:rPr>
      </w:pPr>
      <w:r w:rsidRPr="00905FC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2BDA711" wp14:editId="00BF05DB">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7D69D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pt" to="52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strokecolor="#c90" strokeweight="2pt"/>
            </w:pict>
          </mc:Fallback>
        </mc:AlternateContent>
      </w:r>
    </w:p>
    <w:p w14:paraId="47CF2493" w14:textId="77777777" w:rsidR="006633BD" w:rsidRPr="00905FC7" w:rsidRDefault="00F40A08" w:rsidP="00F40A08">
      <w:pPr>
        <w:spacing w:after="0" w:line="240" w:lineRule="auto"/>
        <w:jc w:val="center"/>
        <w:rPr>
          <w:rFonts w:ascii="Times New Roman" w:hAnsi="Times New Roman" w:cs="Times New Roman"/>
        </w:rPr>
      </w:pPr>
      <w:r w:rsidRPr="00905FC7">
        <w:rPr>
          <w:rFonts w:ascii="Times New Roman" w:hAnsi="Times New Roman" w:cs="Times New Roman"/>
          <w:noProof/>
        </w:rPr>
        <w:drawing>
          <wp:inline distT="0" distB="0" distL="0" distR="0" wp14:anchorId="3B504B65" wp14:editId="12693B4F">
            <wp:extent cx="1905000" cy="1905000"/>
            <wp:effectExtent l="0" t="0" r="0" b="0"/>
            <wp:docPr id="2" name="Picture 2" descr="\\medctr\dfs\cancer2$\cancer_shared\ReBase_office\Prot-Dev\Mailchimp\Images\N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tr\dfs\cancer2$\cancer_shared\ReBase_office\Prot-Dev\Mailchimp\Images\NCOR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3025178" w14:textId="72E62267" w:rsidR="002A78CD" w:rsidRPr="007E3E5D" w:rsidRDefault="008217A0" w:rsidP="00E52B36">
      <w:pPr>
        <w:spacing w:after="0" w:line="240" w:lineRule="auto"/>
        <w:jc w:val="both"/>
        <w:rPr>
          <w:rStyle w:val="Hyperlink"/>
          <w:rFonts w:ascii="Arial" w:hAnsi="Arial" w:cs="Arial"/>
          <w:color w:val="auto"/>
          <w:u w:val="none"/>
        </w:rPr>
      </w:pPr>
      <w:r>
        <w:rPr>
          <w:rFonts w:ascii="Arial" w:hAnsi="Arial" w:cs="Arial"/>
        </w:rPr>
        <w:t xml:space="preserve">  </w:t>
      </w:r>
    </w:p>
    <w:p w14:paraId="2F6F0596" w14:textId="6AA2B0C0" w:rsidR="00B74E3B" w:rsidRDefault="00B74E3B" w:rsidP="00351C53">
      <w:pPr>
        <w:jc w:val="center"/>
        <w:rPr>
          <w:rFonts w:ascii="Arial" w:hAnsi="Arial" w:cs="Arial"/>
          <w:b/>
          <w:color w:val="FF0000"/>
        </w:rPr>
      </w:pPr>
      <w:r>
        <w:rPr>
          <w:rFonts w:ascii="Arial" w:hAnsi="Arial" w:cs="Arial"/>
          <w:b/>
          <w:color w:val="FF0000"/>
        </w:rPr>
        <w:t>ANNOUNCEMENTS</w:t>
      </w:r>
    </w:p>
    <w:p w14:paraId="7E639ECC" w14:textId="2DF42806" w:rsidR="00B74E3B" w:rsidRDefault="00B74E3B" w:rsidP="00B74E3B">
      <w:pPr>
        <w:jc w:val="both"/>
        <w:rPr>
          <w:rFonts w:ascii="Arial" w:hAnsi="Arial" w:cs="Arial"/>
          <w:b/>
          <w:color w:val="FF0000"/>
        </w:rPr>
      </w:pPr>
    </w:p>
    <w:p w14:paraId="4CE08077" w14:textId="2B775198" w:rsidR="00BB24E1" w:rsidRDefault="00C16ACA" w:rsidP="00E52B36">
      <w:pPr>
        <w:spacing w:after="0" w:line="240" w:lineRule="auto"/>
        <w:jc w:val="both"/>
        <w:rPr>
          <w:rFonts w:ascii="Arial" w:hAnsi="Arial" w:cs="Arial"/>
          <w:b/>
          <w:color w:val="FF0000"/>
          <w:u w:val="single"/>
        </w:rPr>
      </w:pPr>
      <w:r>
        <w:rPr>
          <w:rFonts w:ascii="Arial" w:hAnsi="Arial" w:cs="Arial"/>
          <w:b/>
          <w:color w:val="FF0000"/>
          <w:u w:val="single"/>
        </w:rPr>
        <w:t xml:space="preserve"> </w:t>
      </w:r>
      <w:r w:rsidR="000C1BB3">
        <w:rPr>
          <w:rFonts w:ascii="Arial" w:hAnsi="Arial" w:cs="Arial"/>
          <w:b/>
          <w:color w:val="FF0000"/>
          <w:u w:val="single"/>
        </w:rPr>
        <w:t xml:space="preserve">The Wake Forest NCORP  RB </w:t>
      </w:r>
      <w:r w:rsidR="00B835A5">
        <w:rPr>
          <w:rFonts w:ascii="Arial" w:hAnsi="Arial" w:cs="Arial"/>
          <w:b/>
          <w:color w:val="FF0000"/>
          <w:u w:val="single"/>
        </w:rPr>
        <w:t>ANNUAL MEETING FOR 2020 will be Virtual</w:t>
      </w:r>
    </w:p>
    <w:p w14:paraId="31D3FC37" w14:textId="77777777" w:rsidR="00C16ACA" w:rsidRDefault="00C16ACA" w:rsidP="00E52B36">
      <w:pPr>
        <w:spacing w:after="0" w:line="240" w:lineRule="auto"/>
        <w:jc w:val="both"/>
        <w:rPr>
          <w:rFonts w:ascii="Arial" w:hAnsi="Arial" w:cs="Arial"/>
          <w:b/>
          <w:color w:val="FF0000"/>
          <w:u w:val="single"/>
        </w:rPr>
      </w:pPr>
    </w:p>
    <w:p w14:paraId="1E1507ED" w14:textId="50E5C61E" w:rsidR="00B835A5" w:rsidRPr="00727F58" w:rsidRDefault="00B835A5" w:rsidP="00BE5867">
      <w:pPr>
        <w:spacing w:line="360" w:lineRule="auto"/>
        <w:ind w:left="720"/>
        <w:jc w:val="both"/>
        <w:rPr>
          <w:rFonts w:ascii="Arial" w:hAnsi="Arial" w:cs="Arial"/>
        </w:rPr>
      </w:pPr>
      <w:r w:rsidRPr="00727F58">
        <w:rPr>
          <w:rFonts w:ascii="Arial" w:hAnsi="Arial" w:cs="Arial"/>
        </w:rPr>
        <w:t>In light of the ongoing COVID-19 pandemic and current expectations of its long lasting effects on travel and in-person gatherings, Wake Forest NCORP RB leadership has examined the feasibility and advisability of hosting our scheduled in-person group meeting in October, 2020. After consultation with NCI/DCP NCORP leadership and considering the potential extension of current Wake Forest institutional guidelines on travel and in-person meetings during the fall and winter, we have decided to switch to a condensed virtual meeting format for 2020. We are actively developing the modified agenda for this meeting in an effort to maintain as many of the positive features of our typical meeting as possible including updates on active and planned studies, new concepts under consideration, data management and site coordination discussions, and, most importantly, opportunities for informal interactions with study PI’s, WF team members and colleagues from other NCORP sites.  We are currently leaning towards meeting in the afternoons on Thursday Oct. 29 and Friday Oct. 30 in order to allow NCORP sites in all time zones to participate. The meeting will also likely be a combination of some prerecorded brief presentations (to minimize connectivity disruptions as multiple study teams potentially in many different locations will need to present), each of which will be followed immediately by “live” question and answer periods. We also hope to have one or more live panel discussions. We welcome your suggestions on other approaches to virtual meetings that you have been a part of that have been particularly engaging and successful.  We will provide more information regarding this meeting including registration instructions and CME options in the coming weeks to months.  Thanks for working with us during what we hope is a temporary change in how we interact with our colleagues.</w:t>
      </w:r>
    </w:p>
    <w:p w14:paraId="2F460693" w14:textId="2A3349DA" w:rsidR="005918B4" w:rsidRDefault="005918B4" w:rsidP="00E52B36">
      <w:pPr>
        <w:spacing w:after="0" w:line="240" w:lineRule="auto"/>
        <w:jc w:val="both"/>
      </w:pPr>
    </w:p>
    <w:p w14:paraId="228748E2" w14:textId="3CCF3777" w:rsidR="00B835A5" w:rsidRPr="00914B1F" w:rsidRDefault="003F1FF1" w:rsidP="00B835A5">
      <w:pPr>
        <w:spacing w:after="0" w:line="240" w:lineRule="auto"/>
        <w:rPr>
          <w:rFonts w:ascii="Arial" w:hAnsi="Arial" w:cs="Arial"/>
          <w:b/>
          <w:color w:val="548DD4" w:themeColor="text2" w:themeTint="99"/>
          <w:u w:val="single"/>
        </w:rPr>
      </w:pPr>
      <w:r w:rsidRPr="003F1FF1">
        <w:rPr>
          <w:rFonts w:ascii="Arial" w:hAnsi="Arial" w:cs="Arial"/>
          <w:b/>
          <w:color w:val="FF0000"/>
          <w:u w:val="single"/>
        </w:rPr>
        <w:lastRenderedPageBreak/>
        <w:t xml:space="preserve">DEADLINE FOR SUBMISSION – JUNE 24, 2020 </w:t>
      </w:r>
      <w:r>
        <w:rPr>
          <w:rFonts w:ascii="Arial" w:hAnsi="Arial" w:cs="Arial"/>
          <w:b/>
          <w:color w:val="548DD4" w:themeColor="text2" w:themeTint="99"/>
          <w:u w:val="single"/>
        </w:rPr>
        <w:t xml:space="preserve">- </w:t>
      </w:r>
      <w:r w:rsidR="00B835A5" w:rsidRPr="00914B1F">
        <w:rPr>
          <w:rFonts w:ascii="Arial" w:hAnsi="Arial" w:cs="Arial"/>
          <w:b/>
          <w:color w:val="548DD4" w:themeColor="text2" w:themeTint="99"/>
          <w:u w:val="single"/>
        </w:rPr>
        <w:t>Funding Opportunity for Pilot Projects</w:t>
      </w:r>
    </w:p>
    <w:p w14:paraId="3B03C8DD" w14:textId="77777777" w:rsidR="00B835A5" w:rsidRDefault="00B835A5" w:rsidP="00B835A5">
      <w:pPr>
        <w:spacing w:after="0" w:line="240" w:lineRule="auto"/>
        <w:rPr>
          <w:rFonts w:ascii="Arial" w:hAnsi="Arial" w:cs="Arial"/>
          <w:b/>
          <w:color w:val="FF0000"/>
          <w:u w:val="single"/>
        </w:rPr>
      </w:pPr>
    </w:p>
    <w:p w14:paraId="6C0764DA" w14:textId="795E220F" w:rsidR="00B835A5" w:rsidRPr="00727F58" w:rsidRDefault="00B835A5" w:rsidP="00937AF9">
      <w:pPr>
        <w:rPr>
          <w:rFonts w:ascii="Arial" w:hAnsi="Arial" w:cs="Arial"/>
        </w:rPr>
      </w:pPr>
      <w:r w:rsidRPr="00727F58">
        <w:rPr>
          <w:rFonts w:ascii="Arial" w:hAnsi="Arial" w:cs="Arial"/>
        </w:rPr>
        <w:t>The Wake Forest NCI Community Oncology Research Program (NCORP) Research Base seeks applications for meritorious pilot projects that will generate preliminary data in support of future NCORP cancer control and cancer care delivery research (CCDR) protocols. Areas of interest include symptom intervention and surveillance, health outcomes research, new approaches to cancer care delivery, and implementation of evidence-based practice in cancer care. Wake Forest NCORP priorities include cancer- and treatment-related cardiotoxicity, neurocognitive toxicity, cancer survivorship, implementation science, and cancer caregiving. Investigators may request up to $75,000 for a one year pilot project</w:t>
      </w:r>
      <w:r w:rsidR="00CD4F95">
        <w:rPr>
          <w:rFonts w:ascii="Arial" w:hAnsi="Arial" w:cs="Arial"/>
        </w:rPr>
        <w:t xml:space="preserve"> (this does need to include any indirects in this amount)</w:t>
      </w:r>
      <w:r w:rsidRPr="00727F58">
        <w:rPr>
          <w:rFonts w:ascii="Arial" w:hAnsi="Arial" w:cs="Arial"/>
        </w:rPr>
        <w:t>.</w:t>
      </w:r>
    </w:p>
    <w:p w14:paraId="1B3B52F6" w14:textId="2C770A86" w:rsidR="00B835A5" w:rsidRDefault="00B835A5" w:rsidP="00937AF9">
      <w:pPr>
        <w:jc w:val="both"/>
        <w:rPr>
          <w:rFonts w:ascii="Arial" w:hAnsi="Arial" w:cs="Arial"/>
        </w:rPr>
      </w:pPr>
      <w:r w:rsidRPr="00727F58">
        <w:rPr>
          <w:rFonts w:ascii="Arial" w:hAnsi="Arial" w:cs="Arial"/>
        </w:rPr>
        <w:t xml:space="preserve">Additional information can be found on the WAKE NCORP website, Open Protocols, Pilot Awards Information Tab or by contacting </w:t>
      </w:r>
      <w:hyperlink r:id="rId10" w:history="1">
        <w:r w:rsidRPr="00727F58">
          <w:rPr>
            <w:rStyle w:val="Hyperlink"/>
            <w:rFonts w:ascii="Arial" w:hAnsi="Arial" w:cs="Arial"/>
          </w:rPr>
          <w:t>NCORP@wakehealth.edu</w:t>
        </w:r>
      </w:hyperlink>
      <w:r w:rsidRPr="00727F58">
        <w:rPr>
          <w:rFonts w:ascii="Arial" w:hAnsi="Arial" w:cs="Arial"/>
          <w:color w:val="1F497D"/>
        </w:rPr>
        <w:t xml:space="preserve"> </w:t>
      </w:r>
      <w:r w:rsidRPr="00727F58">
        <w:rPr>
          <w:rFonts w:ascii="Arial" w:hAnsi="Arial" w:cs="Arial"/>
        </w:rPr>
        <w:t>for the full</w:t>
      </w:r>
      <w:r w:rsidR="00937AF9">
        <w:rPr>
          <w:rFonts w:ascii="Arial" w:hAnsi="Arial" w:cs="Arial"/>
        </w:rPr>
        <w:t xml:space="preserve"> RFA information.</w:t>
      </w:r>
    </w:p>
    <w:p w14:paraId="6DDB7757" w14:textId="77777777" w:rsidR="005918B4" w:rsidRPr="00937AF9" w:rsidRDefault="005918B4" w:rsidP="00937AF9">
      <w:pPr>
        <w:jc w:val="both"/>
        <w:rPr>
          <w:rFonts w:ascii="Arial" w:hAnsi="Arial" w:cs="Arial"/>
        </w:rPr>
      </w:pPr>
    </w:p>
    <w:p w14:paraId="356382D8" w14:textId="4A54E263" w:rsidR="00B835A5" w:rsidRPr="00C54494" w:rsidRDefault="003F1FF1" w:rsidP="00B835A5">
      <w:pPr>
        <w:spacing w:after="0" w:line="240" w:lineRule="auto"/>
        <w:jc w:val="both"/>
        <w:rPr>
          <w:rFonts w:ascii="Arial" w:hAnsi="Arial" w:cs="Arial"/>
          <w:b/>
          <w:color w:val="FF0000"/>
          <w:u w:val="single"/>
        </w:rPr>
      </w:pPr>
      <w:r>
        <w:rPr>
          <w:rFonts w:ascii="Arial" w:hAnsi="Arial" w:cs="Arial"/>
          <w:b/>
          <w:color w:val="FF0000"/>
          <w:u w:val="single"/>
        </w:rPr>
        <w:t>NEW – Samples for DNA Isolation –</w:t>
      </w:r>
      <w:r w:rsidR="00150A91">
        <w:rPr>
          <w:rFonts w:ascii="Arial" w:hAnsi="Arial" w:cs="Arial"/>
          <w:b/>
          <w:color w:val="FF0000"/>
          <w:u w:val="single"/>
        </w:rPr>
        <w:t xml:space="preserve"> Shipping</w:t>
      </w:r>
      <w:r>
        <w:rPr>
          <w:rFonts w:ascii="Arial" w:hAnsi="Arial" w:cs="Arial"/>
          <w:b/>
          <w:color w:val="FF0000"/>
          <w:u w:val="single"/>
        </w:rPr>
        <w:t xml:space="preserve"> Address Change</w:t>
      </w:r>
    </w:p>
    <w:p w14:paraId="10E592E4" w14:textId="1288DFA0" w:rsidR="00B835A5" w:rsidRPr="00C54494" w:rsidRDefault="00811886" w:rsidP="00B835A5">
      <w:pPr>
        <w:spacing w:after="0" w:line="240" w:lineRule="auto"/>
        <w:jc w:val="both"/>
        <w:rPr>
          <w:rFonts w:ascii="Arial" w:hAnsi="Arial" w:cs="Arial"/>
        </w:rPr>
      </w:pPr>
      <w:r>
        <w:rPr>
          <w:rFonts w:ascii="Arial" w:hAnsi="Arial" w:cs="Arial"/>
        </w:rPr>
        <w:t>The address for samples to be shipped for DNA isolation on the two studies listed below h</w:t>
      </w:r>
      <w:r w:rsidR="009E4716">
        <w:rPr>
          <w:rFonts w:ascii="Arial" w:hAnsi="Arial" w:cs="Arial"/>
        </w:rPr>
        <w:t xml:space="preserve">as changed.  Please request new pre-paid shipping labels by sending your Site’s contact name and address to </w:t>
      </w:r>
      <w:hyperlink r:id="rId11" w:history="1">
        <w:r w:rsidR="009E4716" w:rsidRPr="00415083">
          <w:rPr>
            <w:rStyle w:val="Hyperlink"/>
            <w:rFonts w:ascii="Arial" w:hAnsi="Arial" w:cs="Arial"/>
          </w:rPr>
          <w:t>NCORP@wakehealth.edu</w:t>
        </w:r>
      </w:hyperlink>
      <w:r w:rsidR="009E4716">
        <w:rPr>
          <w:rFonts w:ascii="Arial" w:hAnsi="Arial" w:cs="Arial"/>
        </w:rPr>
        <w:t>.  If you have a sample to send before you receive your replacement labels, you may still use your current labels as we will be monitoring the other address for packages.</w:t>
      </w:r>
    </w:p>
    <w:p w14:paraId="02CF3FA1" w14:textId="57259E18" w:rsidR="00C54494" w:rsidRPr="00150A91" w:rsidRDefault="00C54494" w:rsidP="00150A91">
      <w:pPr>
        <w:pStyle w:val="ListParagraph"/>
        <w:numPr>
          <w:ilvl w:val="0"/>
          <w:numId w:val="6"/>
        </w:numPr>
        <w:spacing w:after="0" w:line="240" w:lineRule="auto"/>
        <w:jc w:val="both"/>
        <w:rPr>
          <w:rFonts w:ascii="Arial" w:hAnsi="Arial" w:cs="Arial"/>
        </w:rPr>
      </w:pPr>
      <w:r w:rsidRPr="00C54494">
        <w:rPr>
          <w:rFonts w:ascii="Arial" w:hAnsi="Arial" w:cs="Arial"/>
        </w:rPr>
        <w:t>WF 97116 Remember</w:t>
      </w:r>
    </w:p>
    <w:p w14:paraId="6B129A68" w14:textId="05918B87" w:rsidR="00C54494" w:rsidRDefault="00C54494" w:rsidP="00937AF9">
      <w:pPr>
        <w:pStyle w:val="ListParagraph"/>
        <w:numPr>
          <w:ilvl w:val="0"/>
          <w:numId w:val="6"/>
        </w:numPr>
        <w:spacing w:after="0" w:line="240" w:lineRule="auto"/>
        <w:jc w:val="both"/>
        <w:rPr>
          <w:rFonts w:ascii="Arial" w:hAnsi="Arial" w:cs="Arial"/>
        </w:rPr>
      </w:pPr>
      <w:r w:rsidRPr="00C54494">
        <w:rPr>
          <w:rFonts w:ascii="Arial" w:hAnsi="Arial" w:cs="Arial"/>
        </w:rPr>
        <w:t>WF 1801 Ramipril</w:t>
      </w:r>
    </w:p>
    <w:p w14:paraId="08ECCC4A" w14:textId="1493FF21" w:rsidR="009E4716" w:rsidRDefault="009E4716" w:rsidP="009E4716">
      <w:pPr>
        <w:autoSpaceDE w:val="0"/>
        <w:autoSpaceDN w:val="0"/>
        <w:adjustRightInd w:val="0"/>
        <w:spacing w:after="0" w:line="240" w:lineRule="auto"/>
        <w:rPr>
          <w:rFonts w:ascii="Arial" w:hAnsi="Arial" w:cs="Arial"/>
        </w:rPr>
      </w:pPr>
      <w:r>
        <w:rPr>
          <w:rFonts w:ascii="Arial" w:hAnsi="Arial" w:cs="Arial"/>
        </w:rPr>
        <w:t>The new address is:  WF NCORP Biospecimen Lab</w:t>
      </w:r>
    </w:p>
    <w:p w14:paraId="1A6F042B" w14:textId="77777777" w:rsidR="009E4716" w:rsidRDefault="009E4716" w:rsidP="009E4716">
      <w:pPr>
        <w:autoSpaceDE w:val="0"/>
        <w:autoSpaceDN w:val="0"/>
        <w:adjustRightInd w:val="0"/>
        <w:spacing w:after="0" w:line="240" w:lineRule="auto"/>
        <w:ind w:left="1440" w:firstLine="720"/>
        <w:rPr>
          <w:rFonts w:ascii="Arial" w:hAnsi="Arial" w:cs="Arial"/>
        </w:rPr>
      </w:pPr>
      <w:r>
        <w:rPr>
          <w:rFonts w:ascii="Arial" w:hAnsi="Arial" w:cs="Arial"/>
        </w:rPr>
        <w:t>Wake Forest Biotech Place</w:t>
      </w:r>
    </w:p>
    <w:p w14:paraId="52B30371" w14:textId="77777777" w:rsidR="009E4716" w:rsidRDefault="009E4716" w:rsidP="009E4716">
      <w:pPr>
        <w:autoSpaceDE w:val="0"/>
        <w:autoSpaceDN w:val="0"/>
        <w:adjustRightInd w:val="0"/>
        <w:spacing w:after="0" w:line="240" w:lineRule="auto"/>
        <w:ind w:left="2160"/>
        <w:rPr>
          <w:rFonts w:ascii="Arial" w:hAnsi="Arial" w:cs="Arial"/>
        </w:rPr>
      </w:pPr>
      <w:r>
        <w:rPr>
          <w:rFonts w:ascii="Arial" w:hAnsi="Arial" w:cs="Arial"/>
        </w:rPr>
        <w:t>575 Patterson Avenue, Suite 240-250</w:t>
      </w:r>
    </w:p>
    <w:p w14:paraId="288D678A" w14:textId="77777777" w:rsidR="009E4716" w:rsidRDefault="009E4716" w:rsidP="009E4716">
      <w:pPr>
        <w:autoSpaceDE w:val="0"/>
        <w:autoSpaceDN w:val="0"/>
        <w:adjustRightInd w:val="0"/>
        <w:spacing w:after="0" w:line="240" w:lineRule="auto"/>
        <w:ind w:left="2160"/>
        <w:rPr>
          <w:rFonts w:ascii="Arial" w:hAnsi="Arial" w:cs="Arial"/>
        </w:rPr>
      </w:pPr>
      <w:r>
        <w:rPr>
          <w:rFonts w:ascii="Arial" w:hAnsi="Arial" w:cs="Arial"/>
        </w:rPr>
        <w:t>Winston-Salem, NC 27101</w:t>
      </w:r>
    </w:p>
    <w:p w14:paraId="63110332" w14:textId="336B90F6" w:rsidR="009E4716" w:rsidRDefault="009E4716" w:rsidP="009E4716">
      <w:pPr>
        <w:autoSpaceDE w:val="0"/>
        <w:autoSpaceDN w:val="0"/>
        <w:adjustRightInd w:val="0"/>
        <w:spacing w:after="0" w:line="240" w:lineRule="auto"/>
        <w:ind w:left="2160"/>
        <w:rPr>
          <w:rFonts w:ascii="Arial" w:hAnsi="Arial" w:cs="Arial"/>
        </w:rPr>
      </w:pPr>
      <w:r>
        <w:rPr>
          <w:rFonts w:ascii="Arial" w:hAnsi="Arial" w:cs="Arial"/>
        </w:rPr>
        <w:t>Phone:  (336) 716-2581</w:t>
      </w:r>
    </w:p>
    <w:p w14:paraId="0C9D1952" w14:textId="77777777" w:rsidR="009E4716" w:rsidRDefault="009E4716" w:rsidP="00C54494">
      <w:pPr>
        <w:spacing w:after="0" w:line="240" w:lineRule="auto"/>
        <w:jc w:val="both"/>
        <w:rPr>
          <w:rFonts w:ascii="Arial" w:hAnsi="Arial" w:cs="Arial"/>
        </w:rPr>
      </w:pPr>
    </w:p>
    <w:p w14:paraId="3BA26727" w14:textId="2B4D85DF" w:rsidR="00C54494" w:rsidRDefault="002B47A4" w:rsidP="00C54494">
      <w:pPr>
        <w:spacing w:after="0" w:line="240" w:lineRule="auto"/>
        <w:jc w:val="both"/>
        <w:rPr>
          <w:rFonts w:ascii="Arial" w:hAnsi="Arial" w:cs="Arial"/>
        </w:rPr>
      </w:pPr>
      <w:r>
        <w:rPr>
          <w:rFonts w:ascii="Arial" w:hAnsi="Arial" w:cs="Arial"/>
        </w:rPr>
        <w:t>Missed</w:t>
      </w:r>
      <w:r w:rsidR="00C54494">
        <w:rPr>
          <w:rFonts w:ascii="Arial" w:hAnsi="Arial" w:cs="Arial"/>
        </w:rPr>
        <w:t xml:space="preserve"> samples can be collected at any future clinical or study visit as it reflects a germline process that will not be affected by treatment.</w:t>
      </w:r>
    </w:p>
    <w:p w14:paraId="58158F8E" w14:textId="4E3128BB" w:rsidR="00CD4F95" w:rsidRDefault="00CD4F95" w:rsidP="00C54494">
      <w:pPr>
        <w:spacing w:after="0" w:line="240" w:lineRule="auto"/>
        <w:jc w:val="both"/>
        <w:rPr>
          <w:rFonts w:ascii="Arial" w:hAnsi="Arial" w:cs="Arial"/>
        </w:rPr>
      </w:pPr>
    </w:p>
    <w:p w14:paraId="4EF46839" w14:textId="4F450B72" w:rsidR="00CD4F95" w:rsidRPr="00BE5867" w:rsidRDefault="00CD4F95" w:rsidP="00C54494">
      <w:pPr>
        <w:spacing w:after="0" w:line="240" w:lineRule="auto"/>
        <w:jc w:val="both"/>
        <w:rPr>
          <w:rFonts w:ascii="Arial" w:hAnsi="Arial" w:cs="Arial"/>
          <w:b/>
          <w:color w:val="C00000"/>
          <w:u w:val="single"/>
        </w:rPr>
      </w:pPr>
      <w:r w:rsidRPr="00BE5867">
        <w:rPr>
          <w:rFonts w:ascii="Arial" w:hAnsi="Arial" w:cs="Arial"/>
          <w:b/>
          <w:color w:val="C00000"/>
          <w:u w:val="single"/>
        </w:rPr>
        <w:t>Upcoming Holiday (July 4</w:t>
      </w:r>
      <w:r w:rsidRPr="00BE5867">
        <w:rPr>
          <w:rFonts w:ascii="Arial" w:hAnsi="Arial" w:cs="Arial"/>
          <w:b/>
          <w:color w:val="C00000"/>
          <w:u w:val="single"/>
          <w:vertAlign w:val="superscript"/>
        </w:rPr>
        <w:t>th</w:t>
      </w:r>
      <w:r w:rsidRPr="00BE5867">
        <w:rPr>
          <w:rFonts w:ascii="Arial" w:hAnsi="Arial" w:cs="Arial"/>
          <w:b/>
          <w:color w:val="C00000"/>
          <w:u w:val="single"/>
        </w:rPr>
        <w:t>) Hours</w:t>
      </w:r>
    </w:p>
    <w:tbl>
      <w:tblPr>
        <w:tblW w:w="8700" w:type="dxa"/>
        <w:jc w:val="center"/>
        <w:tblCellMar>
          <w:left w:w="0" w:type="dxa"/>
          <w:right w:w="0" w:type="dxa"/>
        </w:tblCellMar>
        <w:tblLook w:val="04A0" w:firstRow="1" w:lastRow="0" w:firstColumn="1" w:lastColumn="0" w:noHBand="0" w:noVBand="1"/>
      </w:tblPr>
      <w:tblGrid>
        <w:gridCol w:w="8700"/>
      </w:tblGrid>
      <w:tr w:rsidR="00230271" w:rsidRPr="00230271" w14:paraId="649EED7C" w14:textId="77777777" w:rsidTr="00230271">
        <w:trPr>
          <w:jc w:val="center"/>
        </w:trPr>
        <w:tc>
          <w:tcPr>
            <w:tcW w:w="0" w:type="auto"/>
          </w:tcPr>
          <w:p w14:paraId="2B647C7E" w14:textId="77777777" w:rsidR="00230271" w:rsidRPr="00230271" w:rsidRDefault="00230271" w:rsidP="00230271">
            <w:pPr>
              <w:shd w:val="clear" w:color="auto" w:fill="FFFFFF"/>
              <w:spacing w:after="0" w:line="288" w:lineRule="atLeast"/>
              <w:ind w:left="300"/>
              <w:rPr>
                <w:rFonts w:ascii="Calibri" w:eastAsia="Calibri" w:hAnsi="Calibri" w:cs="Times New Roman"/>
                <w:sz w:val="20"/>
                <w:szCs w:val="20"/>
              </w:rPr>
            </w:pPr>
            <w:r w:rsidRPr="00230271">
              <w:rPr>
                <w:rFonts w:ascii="Arial" w:eastAsia="Calibri" w:hAnsi="Arial" w:cs="Arial"/>
                <w:color w:val="666666"/>
                <w:sz w:val="20"/>
                <w:szCs w:val="20"/>
                <w:lang w:val="en"/>
              </w:rPr>
              <w:t>  </w:t>
            </w:r>
          </w:p>
          <w:p w14:paraId="4908BB79" w14:textId="1A17A838" w:rsidR="00230271" w:rsidRPr="00DD58C5" w:rsidRDefault="00230271" w:rsidP="00230271">
            <w:pPr>
              <w:spacing w:after="0" w:line="240" w:lineRule="auto"/>
              <w:jc w:val="both"/>
              <w:rPr>
                <w:rFonts w:ascii="Arial" w:eastAsia="Calibri" w:hAnsi="Arial" w:cs="Arial"/>
                <w:b/>
                <w:bCs/>
                <w:color w:val="31849B" w:themeColor="accent5" w:themeShade="BF"/>
                <w:sz w:val="28"/>
                <w:szCs w:val="28"/>
              </w:rPr>
            </w:pPr>
            <w:r w:rsidRPr="00DD58C5">
              <w:rPr>
                <w:rFonts w:ascii="Arial" w:eastAsia="Calibri" w:hAnsi="Arial" w:cs="Arial"/>
                <w:b/>
                <w:bCs/>
                <w:color w:val="31849B" w:themeColor="accent5" w:themeShade="BF"/>
                <w:sz w:val="28"/>
                <w:szCs w:val="28"/>
              </w:rPr>
              <w:t xml:space="preserve">McKesson:  Clinical Research Services </w:t>
            </w:r>
            <w:r w:rsidRPr="00DD58C5">
              <w:rPr>
                <w:rFonts w:ascii="Arial" w:eastAsia="Calibri" w:hAnsi="Arial" w:cs="Arial"/>
                <w:b/>
                <w:bCs/>
                <w:color w:val="31849B" w:themeColor="accent5" w:themeShade="BF"/>
                <w:sz w:val="28"/>
                <w:szCs w:val="28"/>
                <w:u w:val="single"/>
              </w:rPr>
              <w:t>Closed July 3, 2020</w:t>
            </w:r>
          </w:p>
          <w:p w14:paraId="6F0CF8A8" w14:textId="77777777" w:rsidR="00230271" w:rsidRPr="00230271" w:rsidRDefault="00230271" w:rsidP="00230271">
            <w:pPr>
              <w:spacing w:after="40" w:line="240" w:lineRule="auto"/>
              <w:jc w:val="both"/>
              <w:rPr>
                <w:rFonts w:ascii="Calibri Light" w:eastAsia="Calibri" w:hAnsi="Calibri Light" w:cs="Times New Roman"/>
                <w:sz w:val="20"/>
                <w:szCs w:val="20"/>
              </w:rPr>
            </w:pPr>
          </w:p>
          <w:p w14:paraId="5FAC2DDB" w14:textId="77777777" w:rsidR="00230271" w:rsidRPr="00230271" w:rsidRDefault="00230271" w:rsidP="00230271">
            <w:pPr>
              <w:spacing w:after="40" w:line="240" w:lineRule="auto"/>
              <w:jc w:val="both"/>
              <w:rPr>
                <w:rFonts w:ascii="Arial" w:eastAsia="Calibri" w:hAnsi="Arial" w:cs="Arial"/>
                <w:sz w:val="19"/>
                <w:szCs w:val="19"/>
              </w:rPr>
            </w:pPr>
            <w:r w:rsidRPr="00230271">
              <w:rPr>
                <w:rFonts w:ascii="Arial" w:eastAsia="Calibri" w:hAnsi="Arial" w:cs="Arial"/>
                <w:sz w:val="19"/>
                <w:szCs w:val="19"/>
              </w:rPr>
              <w:t xml:space="preserve">In observance of Independence Day, McKesson’s Clinical Research Services will be closed </w:t>
            </w:r>
            <w:r w:rsidRPr="00230271">
              <w:rPr>
                <w:rFonts w:ascii="Arial" w:eastAsia="Calibri" w:hAnsi="Arial" w:cs="Arial"/>
                <w:b/>
                <w:bCs/>
                <w:sz w:val="19"/>
                <w:szCs w:val="19"/>
              </w:rPr>
              <w:t>Friday, July 3, 2020.</w:t>
            </w:r>
            <w:r w:rsidRPr="00230271">
              <w:rPr>
                <w:rFonts w:ascii="Arial" w:eastAsia="Calibri" w:hAnsi="Arial" w:cs="Arial"/>
                <w:sz w:val="19"/>
                <w:szCs w:val="19"/>
              </w:rPr>
              <w:t xml:space="preserve">  We will resume regular business hours on Monday, July 6, 2020.  </w:t>
            </w:r>
          </w:p>
          <w:p w14:paraId="6B6808E4" w14:textId="77777777" w:rsidR="00230271" w:rsidRPr="00230271" w:rsidRDefault="00230271" w:rsidP="00230271">
            <w:pPr>
              <w:spacing w:after="40" w:line="240" w:lineRule="auto"/>
              <w:jc w:val="both"/>
              <w:rPr>
                <w:rFonts w:ascii="Arial" w:eastAsia="Calibri" w:hAnsi="Arial" w:cs="Arial"/>
                <w:sz w:val="19"/>
                <w:szCs w:val="19"/>
              </w:rPr>
            </w:pPr>
          </w:p>
          <w:p w14:paraId="112A06F8" w14:textId="77777777" w:rsidR="00230271" w:rsidRPr="00230271" w:rsidRDefault="00230271" w:rsidP="00230271">
            <w:pPr>
              <w:spacing w:after="40" w:line="240" w:lineRule="auto"/>
              <w:jc w:val="both"/>
              <w:rPr>
                <w:rFonts w:ascii="Arial" w:eastAsia="Calibri" w:hAnsi="Arial" w:cs="Arial"/>
                <w:sz w:val="19"/>
                <w:szCs w:val="19"/>
              </w:rPr>
            </w:pPr>
            <w:r w:rsidRPr="00230271">
              <w:rPr>
                <w:rFonts w:ascii="Arial" w:eastAsia="Calibri" w:hAnsi="Arial" w:cs="Arial"/>
                <w:sz w:val="19"/>
                <w:szCs w:val="19"/>
              </w:rPr>
              <w:t>Our regular business hours are Monday through Friday, 9 am to 6 pm ET.</w:t>
            </w:r>
          </w:p>
          <w:p w14:paraId="145A208D" w14:textId="77777777" w:rsidR="00230271" w:rsidRPr="00230271" w:rsidRDefault="00230271" w:rsidP="00230271">
            <w:pPr>
              <w:spacing w:after="40" w:line="240" w:lineRule="auto"/>
              <w:jc w:val="both"/>
              <w:rPr>
                <w:rFonts w:ascii="Arial" w:eastAsia="Calibri" w:hAnsi="Arial" w:cs="Arial"/>
                <w:sz w:val="19"/>
                <w:szCs w:val="19"/>
              </w:rPr>
            </w:pPr>
          </w:p>
          <w:p w14:paraId="609F8D7F" w14:textId="77777777" w:rsidR="00230271" w:rsidRPr="00230271" w:rsidRDefault="00230271" w:rsidP="00230271">
            <w:pPr>
              <w:spacing w:after="40" w:line="240" w:lineRule="auto"/>
              <w:jc w:val="both"/>
              <w:rPr>
                <w:rFonts w:ascii="Arial" w:eastAsia="Calibri" w:hAnsi="Arial" w:cs="Arial"/>
                <w:b/>
                <w:bCs/>
                <w:sz w:val="19"/>
                <w:szCs w:val="19"/>
              </w:rPr>
            </w:pPr>
            <w:r w:rsidRPr="00230271">
              <w:rPr>
                <w:rFonts w:ascii="Arial" w:eastAsia="Calibri" w:hAnsi="Arial" w:cs="Arial"/>
                <w:sz w:val="19"/>
                <w:szCs w:val="19"/>
              </w:rPr>
              <w:t xml:space="preserve">Please take this information into consideration when placing your orders </w:t>
            </w:r>
            <w:r w:rsidRPr="00230271">
              <w:rPr>
                <w:rFonts w:ascii="Arial" w:eastAsia="Calibri" w:hAnsi="Arial" w:cs="Arial"/>
                <w:b/>
                <w:bCs/>
                <w:sz w:val="19"/>
                <w:szCs w:val="19"/>
              </w:rPr>
              <w:t>prior to Independence Day.</w:t>
            </w:r>
          </w:p>
          <w:p w14:paraId="64043DE4" w14:textId="77777777" w:rsidR="00230271" w:rsidRPr="00230271" w:rsidRDefault="00230271" w:rsidP="00230271">
            <w:pPr>
              <w:numPr>
                <w:ilvl w:val="0"/>
                <w:numId w:val="10"/>
              </w:numPr>
              <w:spacing w:after="40" w:line="240" w:lineRule="auto"/>
              <w:jc w:val="both"/>
              <w:rPr>
                <w:rFonts w:ascii="Arial" w:eastAsia="Calibri" w:hAnsi="Arial" w:cs="Arial"/>
                <w:sz w:val="19"/>
                <w:szCs w:val="19"/>
              </w:rPr>
            </w:pPr>
            <w:r w:rsidRPr="00230271">
              <w:rPr>
                <w:rFonts w:ascii="Arial" w:eastAsia="Calibri" w:hAnsi="Arial" w:cs="Arial"/>
                <w:sz w:val="19"/>
                <w:szCs w:val="19"/>
              </w:rPr>
              <w:t xml:space="preserve">If temperature-controlled or non-temperature-controlled product is required before the holiday, orders must be placed by </w:t>
            </w:r>
            <w:r w:rsidRPr="00230271">
              <w:rPr>
                <w:rFonts w:ascii="Arial" w:eastAsia="Calibri" w:hAnsi="Arial" w:cs="Arial"/>
                <w:b/>
                <w:bCs/>
                <w:sz w:val="19"/>
                <w:szCs w:val="19"/>
              </w:rPr>
              <w:t>Thursday, July 2</w:t>
            </w:r>
            <w:r w:rsidRPr="00230271">
              <w:rPr>
                <w:rFonts w:ascii="Arial" w:eastAsia="Calibri" w:hAnsi="Arial" w:cs="Arial"/>
                <w:sz w:val="19"/>
                <w:szCs w:val="19"/>
              </w:rPr>
              <w:t xml:space="preserve"> prior to 2 pm ET. </w:t>
            </w:r>
          </w:p>
          <w:p w14:paraId="11C73E3B" w14:textId="77777777" w:rsidR="00230271" w:rsidRPr="00230271" w:rsidRDefault="00230271" w:rsidP="00230271">
            <w:pPr>
              <w:numPr>
                <w:ilvl w:val="0"/>
                <w:numId w:val="10"/>
              </w:numPr>
              <w:spacing w:after="40" w:line="240" w:lineRule="auto"/>
              <w:jc w:val="both"/>
              <w:rPr>
                <w:rFonts w:ascii="Arial" w:eastAsia="Calibri" w:hAnsi="Arial" w:cs="Arial"/>
                <w:sz w:val="19"/>
                <w:szCs w:val="19"/>
              </w:rPr>
            </w:pPr>
            <w:r w:rsidRPr="00230271">
              <w:rPr>
                <w:rFonts w:ascii="Arial" w:eastAsia="Calibri" w:hAnsi="Arial" w:cs="Arial"/>
                <w:sz w:val="19"/>
                <w:szCs w:val="19"/>
              </w:rPr>
              <w:t xml:space="preserve">Orders received by </w:t>
            </w:r>
            <w:r w:rsidRPr="00230271">
              <w:rPr>
                <w:rFonts w:ascii="Arial" w:eastAsia="Calibri" w:hAnsi="Arial" w:cs="Arial"/>
                <w:b/>
                <w:bCs/>
                <w:sz w:val="19"/>
                <w:szCs w:val="19"/>
              </w:rPr>
              <w:t>Thursday, July 2</w:t>
            </w:r>
            <w:r w:rsidRPr="00230271">
              <w:rPr>
                <w:rFonts w:ascii="Arial" w:eastAsia="Calibri" w:hAnsi="Arial" w:cs="Arial"/>
                <w:sz w:val="19"/>
                <w:szCs w:val="19"/>
              </w:rPr>
              <w:t xml:space="preserve"> prior to 2 pm ET will be delivered on </w:t>
            </w:r>
            <w:r w:rsidRPr="00230271">
              <w:rPr>
                <w:rFonts w:ascii="Arial" w:eastAsia="Calibri" w:hAnsi="Arial" w:cs="Arial"/>
                <w:b/>
                <w:bCs/>
                <w:sz w:val="19"/>
                <w:szCs w:val="19"/>
              </w:rPr>
              <w:t>Friday, July 3</w:t>
            </w:r>
            <w:r w:rsidRPr="00230271">
              <w:rPr>
                <w:rFonts w:ascii="Arial" w:eastAsia="Calibri" w:hAnsi="Arial" w:cs="Arial"/>
                <w:sz w:val="19"/>
                <w:szCs w:val="19"/>
              </w:rPr>
              <w:t xml:space="preserve">. </w:t>
            </w:r>
            <w:r w:rsidRPr="00230271">
              <w:rPr>
                <w:rFonts w:ascii="Arial" w:eastAsia="Calibri" w:hAnsi="Arial" w:cs="Arial"/>
                <w:b/>
                <w:bCs/>
                <w:sz w:val="19"/>
                <w:szCs w:val="19"/>
                <w:u w:val="single"/>
              </w:rPr>
              <w:t>Please specify when ordering if your site will be open on Friday, July 3 to receive product.</w:t>
            </w:r>
          </w:p>
          <w:p w14:paraId="23AB0E37" w14:textId="77777777" w:rsidR="00230271" w:rsidRPr="00230271" w:rsidRDefault="00230271" w:rsidP="00230271">
            <w:pPr>
              <w:spacing w:after="40" w:line="240" w:lineRule="auto"/>
              <w:ind w:left="720"/>
              <w:jc w:val="both"/>
              <w:rPr>
                <w:rFonts w:ascii="Arial" w:eastAsia="Calibri" w:hAnsi="Arial" w:cs="Arial"/>
                <w:sz w:val="19"/>
                <w:szCs w:val="19"/>
              </w:rPr>
            </w:pPr>
          </w:p>
          <w:p w14:paraId="744D10F8" w14:textId="77777777" w:rsidR="00230271" w:rsidRPr="00230271" w:rsidRDefault="00230271" w:rsidP="00230271">
            <w:pPr>
              <w:spacing w:after="40" w:line="240" w:lineRule="auto"/>
              <w:jc w:val="both"/>
              <w:rPr>
                <w:rFonts w:ascii="Arial" w:eastAsia="Calibri" w:hAnsi="Arial" w:cs="Arial"/>
                <w:sz w:val="19"/>
                <w:szCs w:val="19"/>
              </w:rPr>
            </w:pPr>
            <w:r w:rsidRPr="00230271">
              <w:rPr>
                <w:rFonts w:ascii="Arial" w:eastAsia="Calibri" w:hAnsi="Arial" w:cs="Arial"/>
                <w:sz w:val="19"/>
                <w:szCs w:val="19"/>
              </w:rPr>
              <w:t>Due to the influx of shipments around the holidays, carrier delays may occur.  Please plan your orders accordingly.</w:t>
            </w:r>
          </w:p>
          <w:p w14:paraId="4B90F4C0" w14:textId="77777777" w:rsidR="00230271" w:rsidRPr="00230271" w:rsidRDefault="00230271" w:rsidP="00230271">
            <w:pPr>
              <w:spacing w:after="40" w:line="240" w:lineRule="auto"/>
              <w:jc w:val="both"/>
              <w:rPr>
                <w:rFonts w:ascii="Arial" w:eastAsia="Calibri" w:hAnsi="Arial" w:cs="Arial"/>
                <w:sz w:val="19"/>
                <w:szCs w:val="19"/>
              </w:rPr>
            </w:pPr>
          </w:p>
          <w:p w14:paraId="130A50EE" w14:textId="77777777" w:rsidR="00230271" w:rsidRPr="00230271" w:rsidRDefault="00230271" w:rsidP="00230271">
            <w:pPr>
              <w:spacing w:after="40" w:line="240" w:lineRule="auto"/>
              <w:jc w:val="both"/>
              <w:rPr>
                <w:rFonts w:ascii="Arial" w:eastAsia="Calibri" w:hAnsi="Arial" w:cs="Arial"/>
                <w:color w:val="0000FF"/>
                <w:sz w:val="19"/>
                <w:szCs w:val="19"/>
                <w:u w:val="single"/>
              </w:rPr>
            </w:pPr>
            <w:r w:rsidRPr="00230271">
              <w:rPr>
                <w:rFonts w:ascii="Arial" w:eastAsia="Calibri" w:hAnsi="Arial" w:cs="Arial"/>
                <w:sz w:val="19"/>
                <w:szCs w:val="19"/>
              </w:rPr>
              <w:t xml:space="preserve">If you have questions regarding the shipment schedule, please contact our Clinical Research Services team at 800.693.4906, or via email at </w:t>
            </w:r>
            <w:hyperlink r:id="rId12" w:history="1">
              <w:r w:rsidRPr="00230271">
                <w:rPr>
                  <w:rFonts w:ascii="Arial" w:eastAsia="Calibri" w:hAnsi="Arial" w:cs="Arial"/>
                  <w:color w:val="0563C1"/>
                  <w:sz w:val="19"/>
                  <w:szCs w:val="19"/>
                  <w:u w:val="single"/>
                </w:rPr>
                <w:t>clinicalresearchservices@mckesson.com</w:t>
              </w:r>
            </w:hyperlink>
            <w:r w:rsidRPr="00230271">
              <w:rPr>
                <w:rFonts w:ascii="Arial" w:eastAsia="Calibri" w:hAnsi="Arial" w:cs="Arial"/>
                <w:color w:val="0000FF"/>
                <w:sz w:val="19"/>
                <w:szCs w:val="19"/>
                <w:u w:val="single"/>
              </w:rPr>
              <w:t>.</w:t>
            </w:r>
          </w:p>
          <w:p w14:paraId="0DCF7283" w14:textId="77777777" w:rsidR="00230271" w:rsidRPr="00230271" w:rsidRDefault="00230271" w:rsidP="00230271">
            <w:pPr>
              <w:spacing w:after="40" w:line="240" w:lineRule="auto"/>
              <w:jc w:val="both"/>
              <w:rPr>
                <w:rFonts w:ascii="Arial" w:eastAsia="Calibri" w:hAnsi="Arial" w:cs="Arial"/>
                <w:color w:val="0000FF"/>
                <w:sz w:val="19"/>
                <w:szCs w:val="19"/>
                <w:u w:val="single"/>
              </w:rPr>
            </w:pPr>
          </w:p>
          <w:p w14:paraId="263BF125" w14:textId="48E5DFA1" w:rsidR="00230271" w:rsidRPr="00230271" w:rsidRDefault="00230271" w:rsidP="005918B4">
            <w:pPr>
              <w:spacing w:after="40" w:line="240" w:lineRule="auto"/>
              <w:jc w:val="both"/>
              <w:rPr>
                <w:rFonts w:ascii="Arial" w:eastAsia="Calibri" w:hAnsi="Arial" w:cs="Arial"/>
                <w:sz w:val="20"/>
                <w:szCs w:val="20"/>
              </w:rPr>
            </w:pPr>
            <w:r w:rsidRPr="00BE5867">
              <w:rPr>
                <w:rFonts w:ascii="Arial" w:eastAsia="Calibri" w:hAnsi="Arial" w:cs="Arial"/>
                <w:b/>
                <w:sz w:val="24"/>
                <w:szCs w:val="24"/>
                <w:u w:val="single"/>
              </w:rPr>
              <w:lastRenderedPageBreak/>
              <w:t>Wake Forest NCORP Research Base Office Hours</w:t>
            </w:r>
            <w:r w:rsidR="0067230C" w:rsidRPr="00BE5867">
              <w:rPr>
                <w:rFonts w:ascii="Arial" w:eastAsia="Calibri" w:hAnsi="Arial" w:cs="Arial"/>
                <w:sz w:val="20"/>
                <w:szCs w:val="20"/>
              </w:rPr>
              <w:t xml:space="preserve"> – </w:t>
            </w:r>
            <w:r w:rsidR="0067230C" w:rsidRPr="00BE5867">
              <w:rPr>
                <w:rFonts w:ascii="Arial" w:eastAsia="Calibri" w:hAnsi="Arial" w:cs="Arial"/>
                <w:color w:val="C00000"/>
                <w:sz w:val="20"/>
                <w:szCs w:val="20"/>
              </w:rPr>
              <w:t xml:space="preserve">Our offices will be closed Friday, July 3, 2020 </w:t>
            </w:r>
            <w:r w:rsidR="0067230C" w:rsidRPr="00BE5867">
              <w:rPr>
                <w:rFonts w:ascii="Arial" w:eastAsia="Calibri" w:hAnsi="Arial" w:cs="Arial"/>
                <w:sz w:val="20"/>
                <w:szCs w:val="20"/>
              </w:rPr>
              <w:t>and will resume regular business hours on Monday, July 6, 2020.</w:t>
            </w:r>
          </w:p>
        </w:tc>
      </w:tr>
      <w:tr w:rsidR="00230271" w:rsidRPr="00230271" w14:paraId="499D7667" w14:textId="77777777" w:rsidTr="00230271">
        <w:trPr>
          <w:jc w:val="center"/>
        </w:trPr>
        <w:tc>
          <w:tcPr>
            <w:tcW w:w="0" w:type="auto"/>
            <w:hideMark/>
          </w:tcPr>
          <w:p w14:paraId="40098E1B" w14:textId="77777777" w:rsidR="00230271" w:rsidRPr="00230271" w:rsidRDefault="00230271" w:rsidP="00230271">
            <w:pPr>
              <w:spacing w:after="0" w:line="240" w:lineRule="auto"/>
              <w:rPr>
                <w:rFonts w:ascii="Arial" w:eastAsia="Calibri" w:hAnsi="Arial" w:cs="Arial"/>
                <w:sz w:val="20"/>
                <w:szCs w:val="20"/>
                <w:u w:val="single"/>
              </w:rPr>
            </w:pPr>
          </w:p>
        </w:tc>
      </w:tr>
      <w:tr w:rsidR="00230271" w:rsidRPr="00230271" w14:paraId="3E5D3BDD" w14:textId="77777777" w:rsidTr="00230271">
        <w:trPr>
          <w:jc w:val="center"/>
        </w:trPr>
        <w:tc>
          <w:tcPr>
            <w:tcW w:w="0" w:type="auto"/>
            <w:hideMark/>
          </w:tcPr>
          <w:p w14:paraId="38D42A08" w14:textId="77777777" w:rsidR="00230271" w:rsidRPr="00230271" w:rsidRDefault="00230271" w:rsidP="00230271">
            <w:pPr>
              <w:spacing w:after="0" w:line="240" w:lineRule="auto"/>
              <w:rPr>
                <w:rFonts w:ascii="Arial" w:eastAsia="Calibri" w:hAnsi="Arial" w:cs="Arial"/>
                <w:color w:val="3F3F3F"/>
                <w:sz w:val="20"/>
                <w:szCs w:val="20"/>
              </w:rPr>
            </w:pPr>
            <w:r w:rsidRPr="00230271">
              <w:rPr>
                <w:rFonts w:ascii="Arial" w:eastAsia="Calibri" w:hAnsi="Arial" w:cs="Arial"/>
                <w:color w:val="3F3F3F"/>
                <w:sz w:val="20"/>
                <w:szCs w:val="20"/>
              </w:rPr>
              <w:t> </w:t>
            </w:r>
          </w:p>
        </w:tc>
      </w:tr>
    </w:tbl>
    <w:p w14:paraId="37001612" w14:textId="195B93E6" w:rsidR="00CD4F95" w:rsidRDefault="00CD4F95" w:rsidP="00C54494">
      <w:pPr>
        <w:spacing w:after="0" w:line="240" w:lineRule="auto"/>
        <w:jc w:val="both"/>
        <w:rPr>
          <w:rFonts w:ascii="Arial" w:hAnsi="Arial" w:cs="Arial"/>
        </w:rPr>
      </w:pPr>
    </w:p>
    <w:p w14:paraId="69458C7C" w14:textId="21D35074" w:rsidR="00CD4F95" w:rsidRPr="00230271" w:rsidRDefault="00CD4F95" w:rsidP="004B7BA1">
      <w:pPr>
        <w:spacing w:after="0" w:line="240" w:lineRule="auto"/>
        <w:ind w:right="-306"/>
        <w:rPr>
          <w:rFonts w:ascii="Arial" w:hAnsi="Arial" w:cs="Arial"/>
        </w:rPr>
      </w:pPr>
      <w:r w:rsidRPr="00230271">
        <w:rPr>
          <w:rFonts w:ascii="Arial" w:hAnsi="Arial" w:cs="Arial"/>
          <w:b/>
          <w:u w:val="single"/>
        </w:rPr>
        <w:t>WF NCORP RB Quarterly WebEx Slides Posted</w:t>
      </w:r>
      <w:r>
        <w:rPr>
          <w:rFonts w:ascii="Arial" w:hAnsi="Arial" w:cs="Arial"/>
        </w:rPr>
        <w:t xml:space="preserve"> – If you missed our interesting Quarterly WebEx last week with the latest updates, you can revi</w:t>
      </w:r>
      <w:r w:rsidR="004B7BA1">
        <w:rPr>
          <w:rFonts w:ascii="Arial" w:hAnsi="Arial" w:cs="Arial"/>
        </w:rPr>
        <w:t xml:space="preserve">ew the slides on our website at </w:t>
      </w:r>
      <w:hyperlink r:id="rId13" w:history="1">
        <w:r w:rsidRPr="004B22D4">
          <w:rPr>
            <w:color w:val="0000FF"/>
            <w:u w:val="single"/>
          </w:rPr>
          <w:t>https://wakencorp.phs.wakehealth.edu/</w:t>
        </w:r>
      </w:hyperlink>
    </w:p>
    <w:p w14:paraId="2183EE56" w14:textId="6EA2F117" w:rsidR="00B835A5" w:rsidRPr="00230271" w:rsidRDefault="00230271" w:rsidP="00230271">
      <w:pPr>
        <w:spacing w:after="0" w:line="240" w:lineRule="auto"/>
        <w:rPr>
          <w:rFonts w:ascii="Arial" w:hAnsi="Arial" w:cs="Arial"/>
        </w:rPr>
      </w:pPr>
      <w:r w:rsidRPr="00230271">
        <w:rPr>
          <w:rFonts w:ascii="Arial" w:hAnsi="Arial" w:cs="Arial"/>
        </w:rPr>
        <w:t xml:space="preserve">Click on </w:t>
      </w:r>
      <w:r w:rsidRPr="004962B5">
        <w:rPr>
          <w:rFonts w:ascii="Arial" w:hAnsi="Arial" w:cs="Arial"/>
        </w:rPr>
        <w:t>Open Protocols and then on the tab entitled NCORP Quarterly Presentations.</w:t>
      </w:r>
    </w:p>
    <w:p w14:paraId="729F697C" w14:textId="177E3B72" w:rsidR="00B835A5" w:rsidRDefault="00B835A5" w:rsidP="00E52B36">
      <w:pPr>
        <w:spacing w:after="0" w:line="240" w:lineRule="auto"/>
        <w:jc w:val="both"/>
        <w:rPr>
          <w:rFonts w:ascii="Arial" w:hAnsi="Arial" w:cs="Arial"/>
        </w:rPr>
      </w:pPr>
    </w:p>
    <w:p w14:paraId="60BB3B2F" w14:textId="77777777" w:rsidR="005918B4" w:rsidRDefault="005918B4" w:rsidP="00E52B36">
      <w:pPr>
        <w:spacing w:after="0" w:line="240" w:lineRule="auto"/>
        <w:jc w:val="both"/>
        <w:rPr>
          <w:rFonts w:ascii="Arial" w:hAnsi="Arial" w:cs="Arial"/>
        </w:rPr>
      </w:pPr>
    </w:p>
    <w:p w14:paraId="15351E5A" w14:textId="77777777" w:rsidR="005918B4" w:rsidRPr="006867DC" w:rsidRDefault="005918B4" w:rsidP="00E52B36">
      <w:pPr>
        <w:spacing w:after="0" w:line="240" w:lineRule="auto"/>
        <w:jc w:val="both"/>
        <w:rPr>
          <w:rFonts w:ascii="Arial" w:hAnsi="Arial" w:cs="Arial"/>
        </w:rPr>
      </w:pPr>
    </w:p>
    <w:p w14:paraId="39CEC2E5" w14:textId="1D0FD5EE" w:rsidR="00393330" w:rsidRPr="00B74E3B" w:rsidRDefault="00BD52AA" w:rsidP="00BE5867">
      <w:pPr>
        <w:spacing w:after="240" w:line="240" w:lineRule="auto"/>
        <w:jc w:val="both"/>
        <w:rPr>
          <w:rFonts w:ascii="Arial" w:hAnsi="Arial" w:cs="Arial"/>
          <w:color w:val="00B050"/>
        </w:rPr>
      </w:pPr>
      <w:r w:rsidRPr="00B74E3B">
        <w:rPr>
          <w:rFonts w:ascii="Arial" w:hAnsi="Arial" w:cs="Arial"/>
          <w:b/>
          <w:color w:val="00B050"/>
          <w:u w:val="single"/>
        </w:rPr>
        <w:t>STUDY UPDATES</w:t>
      </w:r>
      <w:r w:rsidRPr="00B74E3B">
        <w:rPr>
          <w:rFonts w:ascii="Arial" w:hAnsi="Arial" w:cs="Arial"/>
          <w:b/>
          <w:color w:val="00B050"/>
        </w:rPr>
        <w:t>:</w:t>
      </w:r>
    </w:p>
    <w:p w14:paraId="0BCDD4AB" w14:textId="77777777" w:rsidR="00B7546F" w:rsidRPr="006309A3" w:rsidRDefault="00B7546F" w:rsidP="000C1BB3">
      <w:pPr>
        <w:pStyle w:val="ListParagraph"/>
        <w:numPr>
          <w:ilvl w:val="0"/>
          <w:numId w:val="5"/>
        </w:numPr>
        <w:spacing w:after="120" w:line="240" w:lineRule="auto"/>
        <w:jc w:val="both"/>
        <w:rPr>
          <w:rFonts w:ascii="Arial" w:hAnsi="Arial" w:cs="Arial"/>
        </w:rPr>
      </w:pPr>
      <w:r>
        <w:rPr>
          <w:rFonts w:ascii="Arial" w:hAnsi="Arial" w:cs="Arial"/>
          <w:b/>
          <w:bCs/>
          <w:u w:val="single"/>
        </w:rPr>
        <w:t>WF 97115 – ACUPUNCTURE -</w:t>
      </w:r>
      <w:r w:rsidRPr="006309A3">
        <w:rPr>
          <w:rFonts w:ascii="Arial" w:hAnsi="Arial" w:cs="Arial"/>
          <w:b/>
          <w:u w:val="single"/>
        </w:rPr>
        <w:t xml:space="preserve"> </w:t>
      </w:r>
      <w:r w:rsidRPr="006309A3">
        <w:rPr>
          <w:rFonts w:ascii="Arial" w:hAnsi="Arial" w:cs="Arial"/>
          <w:b/>
          <w:i/>
          <w:u w:val="single"/>
        </w:rPr>
        <w:t>A Phase III Prospective Randomized Trial of Acupuncture for Treatment of Radiation-Induced Xerostomia in Patients with Head and Neck Cancer</w:t>
      </w:r>
    </w:p>
    <w:p w14:paraId="14AA0481" w14:textId="0449119E" w:rsidR="009250B9" w:rsidRPr="00CD4F95" w:rsidRDefault="00010E65" w:rsidP="000C1BB3">
      <w:pPr>
        <w:spacing w:after="120" w:line="240" w:lineRule="auto"/>
        <w:ind w:left="720"/>
        <w:rPr>
          <w:rFonts w:ascii="Arial" w:hAnsi="Arial" w:cs="Arial"/>
        </w:rPr>
      </w:pPr>
      <w:r w:rsidRPr="00CD4F95">
        <w:rPr>
          <w:rFonts w:ascii="Arial" w:hAnsi="Arial" w:cs="Arial"/>
          <w:b/>
          <w:color w:val="FF0000"/>
        </w:rPr>
        <w:t xml:space="preserve">EFFECTIVE IMMEDIATELY: </w:t>
      </w:r>
      <w:r>
        <w:rPr>
          <w:rFonts w:ascii="Arial" w:hAnsi="Arial" w:cs="Arial"/>
          <w:color w:val="FF0000"/>
        </w:rPr>
        <w:t xml:space="preserve"> </w:t>
      </w:r>
      <w:r w:rsidRPr="00CD4F95">
        <w:rPr>
          <w:rFonts w:ascii="Arial" w:hAnsi="Arial" w:cs="Arial"/>
        </w:rPr>
        <w:t xml:space="preserve">The MD Anderson lab is open to receive saliva samples on Tuesday, Wednesday, Thursday and Friday.  During the day, the working schedule is reduced due to COVID-19 precautions.  </w:t>
      </w:r>
      <w:r w:rsidRPr="000C1BB3">
        <w:rPr>
          <w:rFonts w:ascii="Arial" w:hAnsi="Arial" w:cs="Arial"/>
          <w:u w:val="single"/>
        </w:rPr>
        <w:t>Since the working schedule is reduced, it is more critical to do the following two steps when shipping saliva samples</w:t>
      </w:r>
      <w:r w:rsidRPr="00CD4F95">
        <w:rPr>
          <w:rFonts w:ascii="Arial" w:hAnsi="Arial" w:cs="Arial"/>
        </w:rPr>
        <w:t>:</w:t>
      </w:r>
    </w:p>
    <w:p w14:paraId="02359320" w14:textId="75ADB1D0" w:rsidR="00010E65" w:rsidRPr="00CD4F95" w:rsidRDefault="00010E65" w:rsidP="000C1BB3">
      <w:pPr>
        <w:pStyle w:val="ListParagraph"/>
        <w:numPr>
          <w:ilvl w:val="0"/>
          <w:numId w:val="9"/>
        </w:numPr>
        <w:spacing w:after="120" w:line="240" w:lineRule="auto"/>
        <w:rPr>
          <w:rFonts w:ascii="Arial" w:hAnsi="Arial" w:cs="Arial"/>
        </w:rPr>
      </w:pPr>
      <w:r w:rsidRPr="00CD4F95">
        <w:rPr>
          <w:rFonts w:ascii="Arial" w:hAnsi="Arial" w:cs="Arial"/>
        </w:rPr>
        <w:t xml:space="preserve">Select the delivery method that will ensure that the samples arrive to MD Anderson </w:t>
      </w:r>
      <w:r w:rsidRPr="00CD4F95">
        <w:rPr>
          <w:rFonts w:ascii="Arial" w:hAnsi="Arial" w:cs="Arial"/>
          <w:b/>
        </w:rPr>
        <w:t>before 10:30 AM the next day.</w:t>
      </w:r>
    </w:p>
    <w:p w14:paraId="238B680F" w14:textId="23003BEC" w:rsidR="00010E65" w:rsidRPr="00CD4F95" w:rsidRDefault="00010E65" w:rsidP="00010E65">
      <w:pPr>
        <w:pStyle w:val="ListParagraph"/>
        <w:numPr>
          <w:ilvl w:val="0"/>
          <w:numId w:val="9"/>
        </w:numPr>
        <w:spacing w:after="0" w:line="240" w:lineRule="auto"/>
        <w:rPr>
          <w:rFonts w:ascii="Arial" w:hAnsi="Arial" w:cs="Arial"/>
        </w:rPr>
      </w:pPr>
      <w:r w:rsidRPr="00CD4F95">
        <w:rPr>
          <w:rFonts w:ascii="Arial" w:hAnsi="Arial" w:cs="Arial"/>
        </w:rPr>
        <w:t>Email Dr. Pelying Yang (</w:t>
      </w:r>
      <w:hyperlink r:id="rId14" w:history="1">
        <w:r w:rsidRPr="00CD4F95">
          <w:rPr>
            <w:rStyle w:val="Hyperlink"/>
            <w:rFonts w:ascii="Arial" w:hAnsi="Arial" w:cs="Arial"/>
            <w:color w:val="auto"/>
          </w:rPr>
          <w:t>pyang@mdanderson.org</w:t>
        </w:r>
      </w:hyperlink>
      <w:r w:rsidRPr="00CD4F95">
        <w:rPr>
          <w:rFonts w:ascii="Arial" w:hAnsi="Arial" w:cs="Arial"/>
        </w:rPr>
        <w:t>) and Jibin Ding (</w:t>
      </w:r>
      <w:hyperlink r:id="rId15" w:history="1">
        <w:r w:rsidRPr="00CD4F95">
          <w:rPr>
            <w:rStyle w:val="Hyperlink"/>
            <w:rFonts w:ascii="Arial" w:hAnsi="Arial" w:cs="Arial"/>
            <w:color w:val="auto"/>
          </w:rPr>
          <w:t>jding@mdanderson.org</w:t>
        </w:r>
      </w:hyperlink>
      <w:r w:rsidRPr="00CD4F95">
        <w:rPr>
          <w:rFonts w:ascii="Arial" w:hAnsi="Arial" w:cs="Arial"/>
        </w:rPr>
        <w:t xml:space="preserve">) on the day that you ship samples, including the shipment </w:t>
      </w:r>
      <w:r w:rsidRPr="00CD4F95">
        <w:rPr>
          <w:rFonts w:ascii="Arial" w:hAnsi="Arial" w:cs="Arial"/>
          <w:b/>
        </w:rPr>
        <w:t>Tracking Number</w:t>
      </w:r>
      <w:r w:rsidRPr="00CD4F95">
        <w:rPr>
          <w:rFonts w:ascii="Arial" w:hAnsi="Arial" w:cs="Arial"/>
        </w:rPr>
        <w:t>, so that they are aware and can coordinate receiving the samples from our shipment receiving dock on the next day.</w:t>
      </w:r>
    </w:p>
    <w:p w14:paraId="5B078CB9" w14:textId="6CB82C2A" w:rsidR="00010E65" w:rsidRDefault="00010E65" w:rsidP="00010E65">
      <w:pPr>
        <w:spacing w:after="0" w:line="240" w:lineRule="auto"/>
        <w:ind w:left="720"/>
        <w:rPr>
          <w:rFonts w:ascii="Arial" w:hAnsi="Arial" w:cs="Arial"/>
        </w:rPr>
      </w:pPr>
      <w:r w:rsidRPr="00CD4F95">
        <w:rPr>
          <w:rFonts w:ascii="Arial" w:hAnsi="Arial" w:cs="Arial"/>
        </w:rPr>
        <w:t>These are the same steps that MD Anderson Lab had you do before and thank you for doing them.  But, due to the reduced working schedule at the MD Anderson Lab, if these two steps are not completed, it becomes highly likely the samples will not be processed in time so it is more critical now to do these two steps.</w:t>
      </w:r>
    </w:p>
    <w:p w14:paraId="7083304E" w14:textId="73E113A6" w:rsidR="005918B4" w:rsidRDefault="005918B4" w:rsidP="005918B4">
      <w:pPr>
        <w:spacing w:after="0" w:line="240" w:lineRule="auto"/>
        <w:rPr>
          <w:rFonts w:ascii="Arial" w:hAnsi="Arial" w:cs="Arial"/>
        </w:rPr>
      </w:pPr>
    </w:p>
    <w:p w14:paraId="0034CCB4" w14:textId="77777777" w:rsidR="005918B4" w:rsidRDefault="005918B4" w:rsidP="005918B4">
      <w:pPr>
        <w:pStyle w:val="ListParagraph"/>
        <w:spacing w:after="0" w:line="240" w:lineRule="auto"/>
        <w:jc w:val="both"/>
        <w:rPr>
          <w:rFonts w:ascii="Arial" w:hAnsi="Arial" w:cs="Arial"/>
          <w:color w:val="000000"/>
        </w:rPr>
      </w:pPr>
    </w:p>
    <w:p w14:paraId="049DB35E" w14:textId="5253B986" w:rsidR="005918B4" w:rsidRPr="004962B5" w:rsidRDefault="005918B4" w:rsidP="005918B4">
      <w:pPr>
        <w:pStyle w:val="ListParagraph"/>
        <w:numPr>
          <w:ilvl w:val="0"/>
          <w:numId w:val="11"/>
        </w:numPr>
        <w:spacing w:after="0" w:line="240" w:lineRule="auto"/>
        <w:jc w:val="both"/>
        <w:rPr>
          <w:rFonts w:ascii="Arial" w:hAnsi="Arial" w:cs="Arial"/>
          <w:color w:val="000000"/>
        </w:rPr>
      </w:pPr>
      <w:r>
        <w:rPr>
          <w:rFonts w:ascii="Arial" w:hAnsi="Arial" w:cs="Arial"/>
          <w:b/>
          <w:bCs/>
          <w:color w:val="000000"/>
          <w:u w:val="single"/>
        </w:rPr>
        <w:t>WF 1804CD – AH-HA</w:t>
      </w:r>
    </w:p>
    <w:p w14:paraId="71012743" w14:textId="77777777" w:rsidR="004962B5" w:rsidRPr="004962B5" w:rsidRDefault="004962B5" w:rsidP="004962B5">
      <w:pPr>
        <w:pStyle w:val="ListParagraph"/>
        <w:spacing w:after="0" w:line="240" w:lineRule="auto"/>
        <w:jc w:val="both"/>
        <w:rPr>
          <w:rFonts w:ascii="Arial" w:hAnsi="Arial" w:cs="Arial"/>
          <w:color w:val="000000"/>
          <w:sz w:val="12"/>
        </w:rPr>
      </w:pPr>
    </w:p>
    <w:p w14:paraId="1C4CF615" w14:textId="77777777" w:rsidR="005918B4" w:rsidRDefault="005918B4" w:rsidP="005918B4">
      <w:pPr>
        <w:pStyle w:val="ListParagraph"/>
        <w:spacing w:after="0" w:line="240" w:lineRule="auto"/>
        <w:jc w:val="both"/>
        <w:rPr>
          <w:rFonts w:ascii="Arial" w:hAnsi="Arial" w:cs="Arial"/>
          <w:color w:val="000000"/>
        </w:rPr>
      </w:pPr>
      <w:r>
        <w:rPr>
          <w:rFonts w:ascii="Arial" w:hAnsi="Arial" w:cs="Arial"/>
          <w:color w:val="000000"/>
        </w:rPr>
        <w:t xml:space="preserve">The CCDR study (WF-1804CD: Assessing Effectiveness and Implementation of an Electronic Health Record (EHR) Tool to Assess Heart Health among Survivors (AH-HA)) is beginning a second phase of site recruitment. Briefly, this study will enroll 12 NCORP affiliates/sub-affiliates in a cluster, randomized controlled trial to study the effectiveness of an EHR-based intervention (the AH-HA tool) to improve cardiovascular disease management among patients in survivorship care. </w:t>
      </w:r>
    </w:p>
    <w:p w14:paraId="5ECEB013" w14:textId="77777777" w:rsidR="005918B4" w:rsidRDefault="005918B4" w:rsidP="005918B4">
      <w:pPr>
        <w:pStyle w:val="ListParagraph"/>
        <w:spacing w:after="0" w:line="240" w:lineRule="auto"/>
        <w:jc w:val="both"/>
        <w:rPr>
          <w:rFonts w:ascii="Arial" w:hAnsi="Arial" w:cs="Arial"/>
          <w:color w:val="000000"/>
        </w:rPr>
      </w:pPr>
    </w:p>
    <w:p w14:paraId="1C89C44F" w14:textId="77777777" w:rsidR="005918B4" w:rsidRDefault="005918B4" w:rsidP="005918B4">
      <w:pPr>
        <w:pStyle w:val="ListParagraph"/>
        <w:spacing w:after="0" w:line="240" w:lineRule="auto"/>
        <w:jc w:val="both"/>
        <w:rPr>
          <w:rFonts w:ascii="Arial" w:hAnsi="Arial" w:cs="Arial"/>
          <w:color w:val="000000"/>
        </w:rPr>
      </w:pPr>
      <w:r>
        <w:rPr>
          <w:rFonts w:ascii="Arial" w:hAnsi="Arial" w:cs="Arial"/>
          <w:color w:val="000000"/>
        </w:rPr>
        <w:t xml:space="preserve">Affiliates/sub-affiliates must use the EPIC EHR to be eligible to participate. Below is a brief schema of the study design. Currently approved study materials are located on the Wake Forest NCORP website. </w:t>
      </w:r>
    </w:p>
    <w:p w14:paraId="752CC9EB" w14:textId="77777777" w:rsidR="005918B4" w:rsidRDefault="005918B4" w:rsidP="005918B4">
      <w:pPr>
        <w:pStyle w:val="ListParagraph"/>
        <w:spacing w:after="0" w:line="240" w:lineRule="auto"/>
        <w:jc w:val="both"/>
        <w:rPr>
          <w:rFonts w:ascii="Arial" w:hAnsi="Arial" w:cs="Arial"/>
          <w:color w:val="000000"/>
        </w:rPr>
      </w:pPr>
    </w:p>
    <w:p w14:paraId="30F6C371" w14:textId="411B403A" w:rsidR="005918B4" w:rsidRDefault="005918B4" w:rsidP="005918B4">
      <w:pPr>
        <w:pStyle w:val="ListParagraph"/>
        <w:spacing w:after="0" w:line="240" w:lineRule="auto"/>
        <w:jc w:val="both"/>
        <w:rPr>
          <w:rFonts w:ascii="Arial" w:hAnsi="Arial" w:cs="Arial"/>
          <w:color w:val="000000"/>
        </w:rPr>
      </w:pPr>
      <w:r>
        <w:rPr>
          <w:rFonts w:ascii="Arial" w:hAnsi="Arial" w:cs="Arial"/>
          <w:color w:val="000000"/>
        </w:rPr>
        <w:t>An amendment is under review to expand remote data collection and include virtual visits. To express interest in the study or to request more information, please contact Eleanor Davidson (</w:t>
      </w:r>
      <w:hyperlink r:id="rId16" w:history="1">
        <w:r>
          <w:rPr>
            <w:rStyle w:val="Hyperlink"/>
            <w:rFonts w:ascii="Arial" w:hAnsi="Arial" w:cs="Arial"/>
            <w:color w:val="000000"/>
          </w:rPr>
          <w:t>ecdavids@wakehealth.edu</w:t>
        </w:r>
      </w:hyperlink>
      <w:r>
        <w:rPr>
          <w:rFonts w:ascii="Arial" w:hAnsi="Arial" w:cs="Arial"/>
          <w:color w:val="000000"/>
        </w:rPr>
        <w:t xml:space="preserve">).  </w:t>
      </w:r>
    </w:p>
    <w:p w14:paraId="715673CF" w14:textId="77777777" w:rsidR="000D7316" w:rsidRDefault="000D7316" w:rsidP="005918B4">
      <w:pPr>
        <w:pStyle w:val="ListParagraph"/>
        <w:spacing w:after="0" w:line="240" w:lineRule="auto"/>
        <w:jc w:val="both"/>
        <w:rPr>
          <w:noProof/>
        </w:rPr>
      </w:pPr>
    </w:p>
    <w:p w14:paraId="204615AB" w14:textId="77777777" w:rsidR="000D7316" w:rsidRDefault="000D7316" w:rsidP="005918B4">
      <w:pPr>
        <w:pStyle w:val="ListParagraph"/>
        <w:spacing w:after="0" w:line="240" w:lineRule="auto"/>
        <w:jc w:val="both"/>
        <w:rPr>
          <w:noProof/>
        </w:rPr>
      </w:pPr>
    </w:p>
    <w:p w14:paraId="05B480EF" w14:textId="128AF0D1" w:rsidR="005918B4" w:rsidRDefault="005918B4" w:rsidP="00E054AB">
      <w:pPr>
        <w:pStyle w:val="ListParagraph"/>
        <w:spacing w:after="0" w:line="240" w:lineRule="auto"/>
        <w:jc w:val="center"/>
        <w:rPr>
          <w:rFonts w:ascii="Arial" w:hAnsi="Arial" w:cs="Arial"/>
          <w:color w:val="000000"/>
        </w:rPr>
      </w:pPr>
      <w:r>
        <w:rPr>
          <w:noProof/>
        </w:rPr>
        <w:lastRenderedPageBreak/>
        <w:drawing>
          <wp:inline distT="0" distB="0" distL="0" distR="0" wp14:anchorId="2015D262" wp14:editId="2B65A759">
            <wp:extent cx="5222910" cy="3943350"/>
            <wp:effectExtent l="0" t="0" r="0" b="0"/>
            <wp:docPr id="3" name="Picture 3" descr="cid:image003.jpg@01D644C7.F399C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44C7.F399C55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282812" cy="3988577"/>
                    </a:xfrm>
                    <a:prstGeom prst="rect">
                      <a:avLst/>
                    </a:prstGeom>
                    <a:noFill/>
                    <a:ln>
                      <a:noFill/>
                    </a:ln>
                  </pic:spPr>
                </pic:pic>
              </a:graphicData>
            </a:graphic>
          </wp:inline>
        </w:drawing>
      </w:r>
    </w:p>
    <w:p w14:paraId="77454F8C" w14:textId="3909B4F5" w:rsidR="00E054AB" w:rsidRDefault="00E054AB" w:rsidP="005918B4">
      <w:pPr>
        <w:pStyle w:val="ListParagraph"/>
        <w:spacing w:after="0" w:line="240" w:lineRule="auto"/>
        <w:jc w:val="both"/>
        <w:rPr>
          <w:rFonts w:ascii="Arial" w:hAnsi="Arial" w:cs="Arial"/>
          <w:color w:val="000000"/>
        </w:rPr>
      </w:pPr>
    </w:p>
    <w:p w14:paraId="48E2D06D" w14:textId="67A53AE3" w:rsidR="0067230C" w:rsidRDefault="0067230C" w:rsidP="0067230C">
      <w:pPr>
        <w:spacing w:after="0" w:line="240" w:lineRule="auto"/>
        <w:rPr>
          <w:rFonts w:ascii="Arial" w:hAnsi="Arial" w:cs="Arial"/>
        </w:rPr>
      </w:pPr>
    </w:p>
    <w:p w14:paraId="04D8FC13" w14:textId="0D0813FD" w:rsidR="0067230C" w:rsidRPr="008233A5" w:rsidRDefault="00580331" w:rsidP="008233A5">
      <w:pPr>
        <w:pStyle w:val="ListParagraph"/>
        <w:numPr>
          <w:ilvl w:val="0"/>
          <w:numId w:val="5"/>
        </w:numPr>
        <w:spacing w:after="0" w:line="240" w:lineRule="auto"/>
        <w:ind w:left="360"/>
        <w:rPr>
          <w:rFonts w:ascii="Arial" w:hAnsi="Arial" w:cs="Arial"/>
          <w:i/>
        </w:rPr>
      </w:pPr>
      <w:r>
        <w:rPr>
          <w:noProof/>
        </w:rPr>
        <w:drawing>
          <wp:anchor distT="0" distB="0" distL="114300" distR="114300" simplePos="0" relativeHeight="251660288" behindDoc="0" locked="0" layoutInCell="1" allowOverlap="1" wp14:anchorId="18DCF842" wp14:editId="00640185">
            <wp:simplePos x="0" y="0"/>
            <wp:positionH relativeFrom="margin">
              <wp:align>right</wp:align>
            </wp:positionH>
            <wp:positionV relativeFrom="paragraph">
              <wp:posOffset>225425</wp:posOffset>
            </wp:positionV>
            <wp:extent cx="2800350" cy="4116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00350" cy="4116705"/>
                    </a:xfrm>
                    <a:prstGeom prst="rect">
                      <a:avLst/>
                    </a:prstGeom>
                  </pic:spPr>
                </pic:pic>
              </a:graphicData>
            </a:graphic>
            <wp14:sizeRelH relativeFrom="margin">
              <wp14:pctWidth>0</wp14:pctWidth>
            </wp14:sizeRelH>
            <wp14:sizeRelV relativeFrom="margin">
              <wp14:pctHeight>0</wp14:pctHeight>
            </wp14:sizeRelV>
          </wp:anchor>
        </w:drawing>
      </w:r>
      <w:r w:rsidR="00CE0592" w:rsidRPr="00CE0592">
        <w:rPr>
          <w:rFonts w:ascii="Arial" w:hAnsi="Arial" w:cs="Arial"/>
          <w:b/>
          <w:color w:val="FF0000"/>
        </w:rPr>
        <w:t>COMING SOON</w:t>
      </w:r>
      <w:r w:rsidR="00CE0592">
        <w:rPr>
          <w:rFonts w:ascii="Arial" w:hAnsi="Arial" w:cs="Arial"/>
          <w:b/>
        </w:rPr>
        <w:t xml:space="preserve"> - </w:t>
      </w:r>
      <w:r w:rsidR="0067230C" w:rsidRPr="0067230C">
        <w:rPr>
          <w:rFonts w:ascii="Arial" w:hAnsi="Arial" w:cs="Arial"/>
          <w:b/>
        </w:rPr>
        <w:t xml:space="preserve">WF 1901 – IMPACTS - </w:t>
      </w:r>
      <w:r w:rsidR="0067230C" w:rsidRPr="00CE0592">
        <w:rPr>
          <w:rFonts w:ascii="Arial" w:hAnsi="Arial" w:cs="Arial"/>
          <w:b/>
          <w:i/>
          <w:u w:val="single"/>
        </w:rPr>
        <w:t>I</w:t>
      </w:r>
      <w:r w:rsidR="0067230C" w:rsidRPr="00CE0592">
        <w:rPr>
          <w:rFonts w:ascii="Arial" w:hAnsi="Arial" w:cs="Arial"/>
          <w:b/>
          <w:i/>
        </w:rPr>
        <w:t xml:space="preserve">nternet-delivered </w:t>
      </w:r>
      <w:r w:rsidR="0067230C" w:rsidRPr="00CE0592">
        <w:rPr>
          <w:rFonts w:ascii="Arial" w:hAnsi="Arial" w:cs="Arial"/>
          <w:b/>
          <w:i/>
          <w:u w:val="single"/>
        </w:rPr>
        <w:t>M</w:t>
      </w:r>
      <w:r w:rsidR="0067230C" w:rsidRPr="00CE0592">
        <w:rPr>
          <w:rFonts w:ascii="Arial" w:hAnsi="Arial" w:cs="Arial"/>
          <w:b/>
          <w:i/>
        </w:rPr>
        <w:t xml:space="preserve">anagement of </w:t>
      </w:r>
      <w:r w:rsidR="0067230C" w:rsidRPr="00CE0592">
        <w:rPr>
          <w:rFonts w:ascii="Arial" w:hAnsi="Arial" w:cs="Arial"/>
          <w:b/>
          <w:i/>
          <w:u w:val="single"/>
        </w:rPr>
        <w:t>P</w:t>
      </w:r>
      <w:r w:rsidR="0067230C" w:rsidRPr="00CE0592">
        <w:rPr>
          <w:rFonts w:ascii="Arial" w:hAnsi="Arial" w:cs="Arial"/>
          <w:b/>
          <w:i/>
        </w:rPr>
        <w:t xml:space="preserve">ain </w:t>
      </w:r>
      <w:r w:rsidR="0067230C" w:rsidRPr="00CE0592">
        <w:rPr>
          <w:rFonts w:ascii="Arial" w:hAnsi="Arial" w:cs="Arial"/>
          <w:b/>
          <w:i/>
          <w:u w:val="single"/>
        </w:rPr>
        <w:t>A</w:t>
      </w:r>
      <w:r w:rsidR="0067230C" w:rsidRPr="00CE0592">
        <w:rPr>
          <w:rFonts w:ascii="Arial" w:hAnsi="Arial" w:cs="Arial"/>
          <w:b/>
          <w:i/>
        </w:rPr>
        <w:t xml:space="preserve">mong </w:t>
      </w:r>
      <w:r w:rsidR="0067230C" w:rsidRPr="00CE0592">
        <w:rPr>
          <w:rFonts w:ascii="Arial" w:hAnsi="Arial" w:cs="Arial"/>
          <w:b/>
          <w:i/>
          <w:u w:val="single"/>
        </w:rPr>
        <w:t>C</w:t>
      </w:r>
      <w:r w:rsidR="0067230C" w:rsidRPr="00CE0592">
        <w:rPr>
          <w:rFonts w:ascii="Arial" w:hAnsi="Arial" w:cs="Arial"/>
          <w:b/>
          <w:i/>
        </w:rPr>
        <w:t xml:space="preserve">ancer </w:t>
      </w:r>
      <w:r w:rsidR="0067230C" w:rsidRPr="00CE0592">
        <w:rPr>
          <w:rFonts w:ascii="Arial" w:hAnsi="Arial" w:cs="Arial"/>
          <w:b/>
          <w:i/>
          <w:u w:val="single"/>
        </w:rPr>
        <w:t>T</w:t>
      </w:r>
      <w:r w:rsidR="0067230C" w:rsidRPr="00CE0592">
        <w:rPr>
          <w:rFonts w:ascii="Arial" w:hAnsi="Arial" w:cs="Arial"/>
          <w:b/>
          <w:i/>
        </w:rPr>
        <w:t xml:space="preserve">reatment </w:t>
      </w:r>
      <w:r w:rsidR="0067230C" w:rsidRPr="00CE0592">
        <w:rPr>
          <w:rFonts w:ascii="Arial" w:hAnsi="Arial" w:cs="Arial"/>
          <w:b/>
          <w:i/>
          <w:u w:val="single"/>
        </w:rPr>
        <w:t>S</w:t>
      </w:r>
      <w:r w:rsidR="0067230C" w:rsidRPr="00CE0592">
        <w:rPr>
          <w:rFonts w:ascii="Arial" w:hAnsi="Arial" w:cs="Arial"/>
          <w:b/>
          <w:i/>
        </w:rPr>
        <w:t>urvivors</w:t>
      </w:r>
    </w:p>
    <w:p w14:paraId="09F38058" w14:textId="77777777" w:rsidR="008233A5" w:rsidRPr="00CE0592" w:rsidRDefault="008233A5" w:rsidP="008233A5">
      <w:pPr>
        <w:pStyle w:val="ListParagraph"/>
        <w:spacing w:after="0" w:line="240" w:lineRule="auto"/>
        <w:ind w:left="360"/>
        <w:rPr>
          <w:rFonts w:ascii="Arial" w:hAnsi="Arial" w:cs="Arial"/>
          <w:i/>
        </w:rPr>
      </w:pPr>
    </w:p>
    <w:p w14:paraId="15298F53" w14:textId="3E65137D" w:rsidR="00CE0592" w:rsidRPr="008233A5" w:rsidRDefault="00BB02C7" w:rsidP="008233A5">
      <w:pPr>
        <w:pStyle w:val="ListParagraph"/>
        <w:numPr>
          <w:ilvl w:val="1"/>
          <w:numId w:val="5"/>
        </w:numPr>
        <w:spacing w:after="120" w:line="240" w:lineRule="auto"/>
        <w:ind w:left="360"/>
        <w:rPr>
          <w:rFonts w:ascii="Arial" w:hAnsi="Arial" w:cs="Arial"/>
          <w:i/>
        </w:rPr>
      </w:pPr>
      <w:r w:rsidRPr="00BB02C7">
        <w:rPr>
          <w:rFonts w:ascii="Arial" w:hAnsi="Arial" w:cs="Arial"/>
        </w:rPr>
        <w:t>This is a parallel group randomized controlled, prospective study that examines the effect of an Internet-based PCST program, painTRAINER</w:t>
      </w:r>
      <w:r w:rsidR="000D7316" w:rsidRPr="00E054AB">
        <w:rPr>
          <w:rFonts w:ascii="Arial" w:hAnsi="Arial" w:cs="Arial"/>
          <w:vertAlign w:val="superscript"/>
        </w:rPr>
        <w:t>®</w:t>
      </w:r>
      <w:r w:rsidRPr="00BB02C7">
        <w:rPr>
          <w:rFonts w:ascii="Arial" w:hAnsi="Arial" w:cs="Arial"/>
        </w:rPr>
        <w:t>, on pain severity and pain interference among adult cancer survivors experiencing persistent cancer-related pain. The study also explores the effects of painTRAINER</w:t>
      </w:r>
      <w:r w:rsidR="000D7316" w:rsidRPr="005629F9">
        <w:rPr>
          <w:rFonts w:ascii="Arial" w:hAnsi="Arial" w:cs="Arial"/>
          <w:vertAlign w:val="superscript"/>
        </w:rPr>
        <w:t>®</w:t>
      </w:r>
      <w:r w:rsidRPr="00BB02C7">
        <w:rPr>
          <w:rFonts w:ascii="Arial" w:hAnsi="Arial" w:cs="Arial"/>
        </w:rPr>
        <w:t xml:space="preserve"> on opioid/analgesic medication use, health-related quality of life, pain management self-efficacy and various other factors relevant among populations with persistent pain (</w:t>
      </w:r>
      <w:r w:rsidRPr="00BB02C7">
        <w:rPr>
          <w:rFonts w:ascii="Arial" w:hAnsi="Arial" w:cs="Arial"/>
          <w:i/>
          <w:iCs/>
        </w:rPr>
        <w:t>i.e.</w:t>
      </w:r>
      <w:r w:rsidRPr="00BB02C7">
        <w:rPr>
          <w:rFonts w:ascii="Arial" w:hAnsi="Arial" w:cs="Arial"/>
        </w:rPr>
        <w:t>, fatigue, sleep, emotional distress, positive affect, pain impact, perceived cognitive problems, and cognitive performance), as well as qualitative assessments of participants experiences with pain and the intervention.</w:t>
      </w:r>
    </w:p>
    <w:p w14:paraId="46A98098" w14:textId="77777777" w:rsidR="008233A5" w:rsidRPr="008233A5" w:rsidRDefault="008233A5" w:rsidP="008233A5">
      <w:pPr>
        <w:pStyle w:val="ListParagraph"/>
        <w:spacing w:after="120" w:line="240" w:lineRule="auto"/>
        <w:ind w:left="360"/>
        <w:rPr>
          <w:rFonts w:ascii="Arial" w:hAnsi="Arial" w:cs="Arial"/>
          <w:i/>
        </w:rPr>
      </w:pPr>
    </w:p>
    <w:p w14:paraId="615658C8" w14:textId="77777777" w:rsidR="008233A5" w:rsidRPr="008233A5" w:rsidRDefault="00BB02C7" w:rsidP="008233A5">
      <w:pPr>
        <w:pStyle w:val="ListParagraph"/>
        <w:numPr>
          <w:ilvl w:val="1"/>
          <w:numId w:val="5"/>
        </w:numPr>
        <w:spacing w:after="0" w:line="240" w:lineRule="auto"/>
        <w:ind w:left="360"/>
        <w:rPr>
          <w:rFonts w:ascii="Arial" w:hAnsi="Arial" w:cs="Arial"/>
          <w:i/>
        </w:rPr>
      </w:pPr>
      <w:r w:rsidRPr="008233A5">
        <w:rPr>
          <w:rFonts w:ascii="Arial" w:hAnsi="Arial" w:cs="Arial"/>
        </w:rPr>
        <w:t xml:space="preserve">There will be two arms:  </w:t>
      </w:r>
    </w:p>
    <w:p w14:paraId="7F204764" w14:textId="3C994241" w:rsidR="00BB02C7" w:rsidRPr="008233A5" w:rsidRDefault="00BB02C7" w:rsidP="008233A5">
      <w:pPr>
        <w:pStyle w:val="ListParagraph"/>
        <w:spacing w:after="0" w:line="240" w:lineRule="auto"/>
        <w:ind w:left="360" w:firstLine="360"/>
        <w:rPr>
          <w:rFonts w:ascii="Arial" w:hAnsi="Arial" w:cs="Arial"/>
          <w:i/>
        </w:rPr>
      </w:pPr>
      <w:r w:rsidRPr="008233A5">
        <w:rPr>
          <w:rFonts w:ascii="Arial" w:hAnsi="Arial" w:cs="Arial"/>
        </w:rPr>
        <w:t>1) Enhanced Usual Care</w:t>
      </w:r>
      <w:r w:rsidR="008233A5" w:rsidRPr="008233A5">
        <w:rPr>
          <w:rFonts w:ascii="Arial" w:hAnsi="Arial" w:cs="Arial"/>
        </w:rPr>
        <w:t xml:space="preserve">; </w:t>
      </w:r>
      <w:r w:rsidRPr="008233A5">
        <w:rPr>
          <w:rFonts w:ascii="Arial" w:hAnsi="Arial" w:cs="Arial"/>
        </w:rPr>
        <w:t xml:space="preserve"> 2) </w:t>
      </w:r>
      <w:r w:rsidR="000D7316" w:rsidRPr="008233A5">
        <w:rPr>
          <w:rFonts w:ascii="Arial" w:hAnsi="Arial" w:cs="Arial"/>
        </w:rPr>
        <w:t>p</w:t>
      </w:r>
      <w:r w:rsidRPr="008233A5">
        <w:rPr>
          <w:rFonts w:ascii="Arial" w:hAnsi="Arial" w:cs="Arial"/>
        </w:rPr>
        <w:t>ainTRAINER</w:t>
      </w:r>
      <w:r w:rsidR="000D7316" w:rsidRPr="008233A5">
        <w:rPr>
          <w:rFonts w:ascii="Arial" w:hAnsi="Arial" w:cs="Arial"/>
          <w:vertAlign w:val="superscript"/>
        </w:rPr>
        <w:t>®</w:t>
      </w:r>
      <w:r w:rsidRPr="008233A5">
        <w:rPr>
          <w:rFonts w:ascii="Arial" w:hAnsi="Arial" w:cs="Arial"/>
        </w:rPr>
        <w:t xml:space="preserve"> arm</w:t>
      </w:r>
    </w:p>
    <w:p w14:paraId="3874AF3C" w14:textId="02ED99C6" w:rsidR="00BB02C7" w:rsidRPr="008233A5" w:rsidRDefault="00BB02C7" w:rsidP="008233A5">
      <w:pPr>
        <w:pStyle w:val="ListParagraph"/>
        <w:numPr>
          <w:ilvl w:val="1"/>
          <w:numId w:val="5"/>
        </w:numPr>
        <w:spacing w:after="0" w:line="240" w:lineRule="auto"/>
        <w:ind w:left="360"/>
        <w:rPr>
          <w:rFonts w:ascii="Arial" w:hAnsi="Arial" w:cs="Arial"/>
          <w:i/>
        </w:rPr>
      </w:pPr>
      <w:r w:rsidRPr="008233A5">
        <w:rPr>
          <w:rFonts w:ascii="Arial" w:hAnsi="Arial" w:cs="Arial"/>
          <w:u w:val="single"/>
        </w:rPr>
        <w:t>Study Sample Size</w:t>
      </w:r>
      <w:r w:rsidRPr="008233A5">
        <w:rPr>
          <w:rFonts w:ascii="Arial" w:hAnsi="Arial" w:cs="Arial"/>
        </w:rPr>
        <w:t>:  n = 456 (228 per arm)</w:t>
      </w:r>
    </w:p>
    <w:p w14:paraId="6C4727EA" w14:textId="6B907417" w:rsidR="00BB02C7" w:rsidRPr="008233A5" w:rsidRDefault="00BB02C7" w:rsidP="008233A5">
      <w:pPr>
        <w:pStyle w:val="ListParagraph"/>
        <w:numPr>
          <w:ilvl w:val="1"/>
          <w:numId w:val="5"/>
        </w:numPr>
        <w:spacing w:after="0" w:line="240" w:lineRule="auto"/>
        <w:ind w:left="360"/>
        <w:rPr>
          <w:rFonts w:ascii="Arial" w:hAnsi="Arial" w:cs="Arial"/>
          <w:i/>
        </w:rPr>
      </w:pPr>
      <w:r w:rsidRPr="008233A5">
        <w:rPr>
          <w:rFonts w:ascii="Arial" w:hAnsi="Arial" w:cs="Arial"/>
          <w:u w:val="single"/>
        </w:rPr>
        <w:t>Duration</w:t>
      </w:r>
      <w:r w:rsidRPr="008233A5">
        <w:rPr>
          <w:rFonts w:ascii="Arial" w:hAnsi="Arial" w:cs="Arial"/>
        </w:rPr>
        <w:t>:  34 weeks</w:t>
      </w:r>
    </w:p>
    <w:p w14:paraId="006CED77" w14:textId="03370EA3" w:rsidR="0019113D" w:rsidRPr="008233A5" w:rsidRDefault="0019113D" w:rsidP="008233A5">
      <w:pPr>
        <w:pStyle w:val="ListParagraph"/>
        <w:numPr>
          <w:ilvl w:val="1"/>
          <w:numId w:val="5"/>
        </w:numPr>
        <w:spacing w:after="0" w:line="240" w:lineRule="auto"/>
        <w:ind w:left="360"/>
        <w:rPr>
          <w:rFonts w:ascii="Arial" w:hAnsi="Arial" w:cs="Arial"/>
          <w:i/>
        </w:rPr>
      </w:pPr>
      <w:r w:rsidRPr="008233A5">
        <w:rPr>
          <w:rFonts w:ascii="Arial" w:hAnsi="Arial" w:cs="Arial"/>
          <w:u w:val="single"/>
        </w:rPr>
        <w:t>Anticipated Open Date</w:t>
      </w:r>
      <w:r w:rsidRPr="008233A5">
        <w:rPr>
          <w:rFonts w:ascii="Arial" w:hAnsi="Arial" w:cs="Arial"/>
        </w:rPr>
        <w:t>:</w:t>
      </w:r>
      <w:r>
        <w:rPr>
          <w:rFonts w:ascii="Arial" w:hAnsi="Arial" w:cs="Arial"/>
        </w:rPr>
        <w:t xml:space="preserve">  By September 1, 2020</w:t>
      </w:r>
    </w:p>
    <w:p w14:paraId="723931BE" w14:textId="77777777" w:rsidR="008233A5" w:rsidRPr="00E054AB" w:rsidRDefault="008233A5" w:rsidP="008233A5">
      <w:pPr>
        <w:pStyle w:val="ListParagraph"/>
        <w:spacing w:after="0" w:line="240" w:lineRule="auto"/>
        <w:ind w:left="360"/>
        <w:rPr>
          <w:rFonts w:ascii="Arial" w:hAnsi="Arial" w:cs="Arial"/>
          <w:i/>
        </w:rPr>
      </w:pPr>
    </w:p>
    <w:p w14:paraId="792DA6DB" w14:textId="7D671249" w:rsidR="00BB02C7" w:rsidRPr="00580331" w:rsidRDefault="00BB02C7" w:rsidP="008233A5">
      <w:pPr>
        <w:pStyle w:val="ListParagraph"/>
        <w:numPr>
          <w:ilvl w:val="1"/>
          <w:numId w:val="5"/>
        </w:numPr>
        <w:spacing w:after="0" w:line="240" w:lineRule="auto"/>
        <w:ind w:left="360"/>
        <w:rPr>
          <w:rFonts w:ascii="Arial" w:hAnsi="Arial" w:cs="Arial"/>
          <w:i/>
        </w:rPr>
      </w:pPr>
      <w:r w:rsidRPr="00580331">
        <w:rPr>
          <w:rFonts w:ascii="Arial" w:hAnsi="Arial" w:cs="Arial"/>
          <w:b/>
        </w:rPr>
        <w:t>For additional information</w:t>
      </w:r>
      <w:r>
        <w:rPr>
          <w:rFonts w:ascii="Arial" w:hAnsi="Arial" w:cs="Arial"/>
        </w:rPr>
        <w:t>, check out our website for a watermarked, not activated protocol.  Click on open protocols and look for the tab entitled WF 1901 IMPACTS</w:t>
      </w:r>
    </w:p>
    <w:p w14:paraId="76356BCF" w14:textId="77777777" w:rsidR="00580331" w:rsidRPr="00BB02C7" w:rsidRDefault="00580331" w:rsidP="008233A5">
      <w:pPr>
        <w:pStyle w:val="ListParagraph"/>
        <w:spacing w:after="0" w:line="240" w:lineRule="auto"/>
        <w:ind w:left="360" w:hanging="360"/>
        <w:rPr>
          <w:rFonts w:ascii="Arial" w:hAnsi="Arial" w:cs="Arial"/>
          <w:i/>
        </w:rPr>
      </w:pPr>
    </w:p>
    <w:p w14:paraId="1C3936DA" w14:textId="3D414F8D" w:rsidR="00BB02C7" w:rsidRPr="00580331" w:rsidRDefault="00BB02C7" w:rsidP="008233A5">
      <w:pPr>
        <w:pStyle w:val="ListParagraph"/>
        <w:numPr>
          <w:ilvl w:val="1"/>
          <w:numId w:val="5"/>
        </w:numPr>
        <w:spacing w:after="0" w:line="240" w:lineRule="auto"/>
        <w:ind w:left="360"/>
        <w:rPr>
          <w:rFonts w:ascii="Arial" w:hAnsi="Arial" w:cs="Arial"/>
          <w:b/>
          <w:i/>
        </w:rPr>
      </w:pPr>
      <w:r w:rsidRPr="00580331">
        <w:rPr>
          <w:rFonts w:ascii="Arial" w:hAnsi="Arial" w:cs="Arial"/>
          <w:b/>
          <w:i/>
        </w:rPr>
        <w:t>If you are interested in participating, please contact us at NCORP@wakehealth.edu</w:t>
      </w:r>
    </w:p>
    <w:p w14:paraId="399210CE" w14:textId="45F6D35D" w:rsidR="008F096F" w:rsidRDefault="00637715" w:rsidP="00BE5867">
      <w:pPr>
        <w:pStyle w:val="ListParagraph"/>
        <w:ind w:left="360"/>
        <w:jc w:val="both"/>
        <w:rPr>
          <w:rFonts w:ascii="Arial" w:hAnsi="Arial" w:cs="Arial"/>
        </w:rPr>
      </w:pPr>
      <w:r w:rsidRPr="008217A0">
        <w:rPr>
          <w:rFonts w:ascii="Arial" w:hAnsi="Arial" w:cs="Arial"/>
          <w:b/>
          <w:u w:val="single"/>
        </w:rPr>
        <w:lastRenderedPageBreak/>
        <w:t xml:space="preserve">General Site </w:t>
      </w:r>
      <w:r w:rsidR="00580331">
        <w:rPr>
          <w:rFonts w:ascii="Arial" w:hAnsi="Arial" w:cs="Arial"/>
          <w:b/>
          <w:u w:val="single"/>
        </w:rPr>
        <w:t>E</w:t>
      </w:r>
      <w:r w:rsidRPr="008217A0">
        <w:rPr>
          <w:rFonts w:ascii="Arial" w:hAnsi="Arial" w:cs="Arial"/>
          <w:b/>
          <w:u w:val="single"/>
        </w:rPr>
        <w:t xml:space="preserve">mail </w:t>
      </w:r>
      <w:r w:rsidR="00580331">
        <w:rPr>
          <w:rFonts w:ascii="Arial" w:hAnsi="Arial" w:cs="Arial"/>
          <w:b/>
          <w:u w:val="single"/>
        </w:rPr>
        <w:t>A</w:t>
      </w:r>
      <w:r w:rsidRPr="008217A0">
        <w:rPr>
          <w:rFonts w:ascii="Arial" w:hAnsi="Arial" w:cs="Arial"/>
          <w:b/>
          <w:u w:val="single"/>
        </w:rPr>
        <w:t>ddress</w:t>
      </w:r>
      <w:r>
        <w:rPr>
          <w:rFonts w:ascii="Arial" w:hAnsi="Arial" w:cs="Arial"/>
        </w:rPr>
        <w:t xml:space="preserve">:  If your site has a general email address that you would like for WF NCORP RB to use in order to assure that your site gets all of the Bi-Weekly and Special Broadcasts, please send that email along with your site name and CTEP ID to </w:t>
      </w:r>
      <w:hyperlink r:id="rId20" w:history="1">
        <w:r w:rsidRPr="00C31C00">
          <w:rPr>
            <w:rStyle w:val="Hyperlink"/>
            <w:rFonts w:ascii="Arial" w:hAnsi="Arial" w:cs="Arial"/>
          </w:rPr>
          <w:t>NCORP@wakehealth.edu</w:t>
        </w:r>
      </w:hyperlink>
      <w:r>
        <w:rPr>
          <w:rFonts w:ascii="Arial" w:hAnsi="Arial" w:cs="Arial"/>
        </w:rPr>
        <w:t>.</w:t>
      </w:r>
    </w:p>
    <w:p w14:paraId="5553A5E3" w14:textId="00D90F90" w:rsidR="000E47B2" w:rsidRDefault="000E47B2" w:rsidP="00BE5867">
      <w:pPr>
        <w:spacing w:after="0" w:line="240" w:lineRule="auto"/>
        <w:ind w:left="360"/>
        <w:jc w:val="both"/>
        <w:rPr>
          <w:rStyle w:val="Hyperlink"/>
          <w:rFonts w:ascii="Arial" w:hAnsi="Arial" w:cs="Arial"/>
          <w:b/>
          <w:color w:val="auto"/>
        </w:rPr>
      </w:pPr>
    </w:p>
    <w:p w14:paraId="2236A74F" w14:textId="77777777" w:rsidR="009F2304" w:rsidRDefault="009F2304" w:rsidP="00BE5867">
      <w:pPr>
        <w:spacing w:after="0" w:line="240" w:lineRule="auto"/>
        <w:ind w:left="360"/>
        <w:jc w:val="both"/>
        <w:rPr>
          <w:rStyle w:val="Hyperlink"/>
          <w:rFonts w:ascii="Arial" w:hAnsi="Arial" w:cs="Arial"/>
          <w:b/>
          <w:color w:val="auto"/>
        </w:rPr>
      </w:pPr>
    </w:p>
    <w:p w14:paraId="6BE0B9D5" w14:textId="0BFC561E" w:rsidR="007E3E5D" w:rsidRDefault="007E3E5D" w:rsidP="00BE5867">
      <w:pPr>
        <w:spacing w:after="120" w:line="240" w:lineRule="auto"/>
        <w:ind w:left="360"/>
        <w:jc w:val="both"/>
        <w:rPr>
          <w:rStyle w:val="Hyperlink"/>
          <w:rFonts w:ascii="Arial" w:hAnsi="Arial" w:cs="Arial"/>
          <w:color w:val="auto"/>
          <w:u w:val="none"/>
        </w:rPr>
      </w:pPr>
      <w:r>
        <w:rPr>
          <w:rStyle w:val="Hyperlink"/>
          <w:rFonts w:ascii="Arial" w:hAnsi="Arial" w:cs="Arial"/>
          <w:b/>
          <w:color w:val="auto"/>
        </w:rPr>
        <w:t xml:space="preserve">General </w:t>
      </w:r>
      <w:r w:rsidR="00487141">
        <w:rPr>
          <w:rStyle w:val="Hyperlink"/>
          <w:rFonts w:ascii="Arial" w:hAnsi="Arial" w:cs="Arial"/>
          <w:b/>
          <w:color w:val="auto"/>
        </w:rPr>
        <w:t xml:space="preserve">WF NCORP RB </w:t>
      </w:r>
      <w:r>
        <w:rPr>
          <w:rStyle w:val="Hyperlink"/>
          <w:rFonts w:ascii="Arial" w:hAnsi="Arial" w:cs="Arial"/>
          <w:b/>
          <w:color w:val="auto"/>
        </w:rPr>
        <w:t>Biospecimen Lab Management:</w:t>
      </w:r>
    </w:p>
    <w:p w14:paraId="2746223B" w14:textId="5C4250D5" w:rsidR="007E3E5D" w:rsidRDefault="007E3E5D" w:rsidP="00BE5867">
      <w:pPr>
        <w:pStyle w:val="ListParagraph"/>
        <w:numPr>
          <w:ilvl w:val="0"/>
          <w:numId w:val="3"/>
        </w:numPr>
        <w:ind w:left="900" w:hanging="180"/>
        <w:jc w:val="both"/>
        <w:rPr>
          <w:rStyle w:val="Hyperlink"/>
          <w:rFonts w:ascii="Arial" w:hAnsi="Arial" w:cs="Arial"/>
          <w:color w:val="auto"/>
          <w:u w:val="none"/>
        </w:rPr>
      </w:pPr>
      <w:r>
        <w:rPr>
          <w:rStyle w:val="Hyperlink"/>
          <w:rFonts w:ascii="Arial" w:hAnsi="Arial" w:cs="Arial"/>
          <w:color w:val="auto"/>
          <w:u w:val="none"/>
        </w:rPr>
        <w:t xml:space="preserve">Please request your lab kits </w:t>
      </w:r>
      <w:r w:rsidRPr="00360E79">
        <w:rPr>
          <w:rStyle w:val="Hyperlink"/>
          <w:rFonts w:ascii="Arial" w:hAnsi="Arial" w:cs="Arial"/>
          <w:color w:val="auto"/>
        </w:rPr>
        <w:t>before</w:t>
      </w:r>
      <w:r>
        <w:rPr>
          <w:rStyle w:val="Hyperlink"/>
          <w:rFonts w:ascii="Arial" w:hAnsi="Arial" w:cs="Arial"/>
          <w:color w:val="auto"/>
          <w:u w:val="none"/>
        </w:rPr>
        <w:t xml:space="preserve"> you run completely out of kits.  This will ensure that there will be no delay in getting samples shipped to the Biospecimen Laboratory.</w:t>
      </w:r>
    </w:p>
    <w:p w14:paraId="1D58DBC5" w14:textId="77777777" w:rsidR="00441DDD" w:rsidRDefault="00441DDD" w:rsidP="00BE5867">
      <w:pPr>
        <w:pStyle w:val="ListParagraph"/>
        <w:ind w:left="900" w:hanging="180"/>
        <w:jc w:val="both"/>
        <w:rPr>
          <w:rStyle w:val="Hyperlink"/>
          <w:rFonts w:ascii="Arial" w:hAnsi="Arial" w:cs="Arial"/>
          <w:color w:val="auto"/>
          <w:u w:val="none"/>
        </w:rPr>
      </w:pPr>
    </w:p>
    <w:p w14:paraId="49A21FBE" w14:textId="5E800900" w:rsidR="000E47B2" w:rsidRPr="00705200" w:rsidRDefault="00441DDD" w:rsidP="00BE5867">
      <w:pPr>
        <w:pStyle w:val="ListParagraph"/>
        <w:numPr>
          <w:ilvl w:val="0"/>
          <w:numId w:val="3"/>
        </w:numPr>
        <w:ind w:left="900" w:hanging="180"/>
        <w:jc w:val="both"/>
        <w:rPr>
          <w:rFonts w:ascii="Arial" w:hAnsi="Arial" w:cs="Arial"/>
        </w:rPr>
      </w:pPr>
      <w:r>
        <w:rPr>
          <w:rStyle w:val="Hyperlink"/>
          <w:rFonts w:ascii="Arial" w:hAnsi="Arial" w:cs="Arial"/>
          <w:color w:val="auto"/>
          <w:u w:val="none"/>
        </w:rPr>
        <w:t xml:space="preserve">Please do </w:t>
      </w:r>
      <w:r w:rsidRPr="00E2573E">
        <w:rPr>
          <w:rStyle w:val="Hyperlink"/>
          <w:rFonts w:ascii="Arial" w:hAnsi="Arial" w:cs="Arial"/>
          <w:color w:val="auto"/>
        </w:rPr>
        <w:t>not</w:t>
      </w:r>
      <w:r>
        <w:rPr>
          <w:rStyle w:val="Hyperlink"/>
          <w:rFonts w:ascii="Arial" w:hAnsi="Arial" w:cs="Arial"/>
          <w:color w:val="auto"/>
          <w:u w:val="none"/>
        </w:rPr>
        <w:t xml:space="preserve"> </w:t>
      </w:r>
      <w:r w:rsidRPr="00E2573E">
        <w:rPr>
          <w:rStyle w:val="Hyperlink"/>
          <w:rFonts w:ascii="Arial" w:hAnsi="Arial" w:cs="Arial"/>
          <w:color w:val="auto"/>
          <w:u w:val="none"/>
        </w:rPr>
        <w:t>ship</w:t>
      </w:r>
      <w:r>
        <w:rPr>
          <w:rStyle w:val="Hyperlink"/>
          <w:rFonts w:ascii="Arial" w:hAnsi="Arial" w:cs="Arial"/>
          <w:color w:val="auto"/>
          <w:u w:val="none"/>
        </w:rPr>
        <w:t xml:space="preserve"> samples on Thursday or Friday so that samples </w:t>
      </w:r>
      <w:r w:rsidR="006A0EF6">
        <w:rPr>
          <w:rStyle w:val="Hyperlink"/>
          <w:rFonts w:ascii="Arial" w:hAnsi="Arial" w:cs="Arial"/>
          <w:color w:val="auto"/>
          <w:u w:val="none"/>
        </w:rPr>
        <w:t>will</w:t>
      </w:r>
      <w:r>
        <w:rPr>
          <w:rStyle w:val="Hyperlink"/>
          <w:rFonts w:ascii="Arial" w:hAnsi="Arial" w:cs="Arial"/>
          <w:color w:val="auto"/>
          <w:u w:val="none"/>
        </w:rPr>
        <w:t xml:space="preserve"> not arrive on </w:t>
      </w:r>
      <w:r w:rsidR="00C3421F">
        <w:rPr>
          <w:rStyle w:val="Hyperlink"/>
          <w:rFonts w:ascii="Arial" w:hAnsi="Arial" w:cs="Arial"/>
          <w:color w:val="auto"/>
          <w:u w:val="none"/>
        </w:rPr>
        <w:t>the</w:t>
      </w:r>
      <w:r>
        <w:rPr>
          <w:rStyle w:val="Hyperlink"/>
          <w:rFonts w:ascii="Arial" w:hAnsi="Arial" w:cs="Arial"/>
          <w:color w:val="auto"/>
          <w:u w:val="none"/>
        </w:rPr>
        <w:t xml:space="preserve"> weekend.</w:t>
      </w:r>
    </w:p>
    <w:p w14:paraId="770C6728" w14:textId="713E292D" w:rsidR="007E2C30" w:rsidRDefault="007E2C30" w:rsidP="00BE5867">
      <w:pPr>
        <w:spacing w:after="0" w:line="240" w:lineRule="auto"/>
        <w:ind w:left="360"/>
        <w:jc w:val="both"/>
        <w:rPr>
          <w:rFonts w:ascii="Arial" w:hAnsi="Arial" w:cs="Arial"/>
          <w:b/>
        </w:rPr>
      </w:pPr>
    </w:p>
    <w:p w14:paraId="69E6D767" w14:textId="49AD7F32" w:rsidR="009F2304" w:rsidRDefault="009F2304" w:rsidP="00BE5867">
      <w:pPr>
        <w:spacing w:after="0" w:line="240" w:lineRule="auto"/>
        <w:ind w:left="360"/>
        <w:jc w:val="both"/>
        <w:rPr>
          <w:rFonts w:ascii="Arial" w:hAnsi="Arial" w:cs="Arial"/>
          <w:b/>
        </w:rPr>
      </w:pPr>
    </w:p>
    <w:p w14:paraId="1D5B7B88" w14:textId="1EB76317" w:rsidR="003013CC" w:rsidRPr="0063789B" w:rsidRDefault="0063789B" w:rsidP="00BE5867">
      <w:pPr>
        <w:ind w:left="360"/>
        <w:jc w:val="both"/>
        <w:rPr>
          <w:rFonts w:ascii="Arial" w:hAnsi="Arial" w:cs="Arial"/>
          <w:b/>
        </w:rPr>
      </w:pPr>
      <w:r>
        <w:rPr>
          <w:rFonts w:ascii="Arial" w:hAnsi="Arial" w:cs="Arial"/>
          <w:b/>
          <w:bCs/>
          <w:u w:val="single"/>
        </w:rPr>
        <w:t>General Data M</w:t>
      </w:r>
      <w:r w:rsidR="003013CC" w:rsidRPr="003013CC">
        <w:rPr>
          <w:rFonts w:ascii="Arial" w:hAnsi="Arial" w:cs="Arial"/>
          <w:b/>
          <w:bCs/>
          <w:u w:val="single"/>
        </w:rPr>
        <w:t>anagement</w:t>
      </w:r>
      <w:r>
        <w:rPr>
          <w:rFonts w:ascii="Arial" w:hAnsi="Arial" w:cs="Arial"/>
        </w:rPr>
        <w:t xml:space="preserve"> – </w:t>
      </w:r>
      <w:r>
        <w:rPr>
          <w:rFonts w:ascii="Arial" w:hAnsi="Arial" w:cs="Arial"/>
          <w:b/>
        </w:rPr>
        <w:t>How do I find my REDCap data queries?</w:t>
      </w:r>
    </w:p>
    <w:p w14:paraId="4277A88D" w14:textId="3A19FCD2" w:rsidR="009F2304" w:rsidRPr="00BE5867" w:rsidRDefault="009F2304" w:rsidP="00BE5867">
      <w:pPr>
        <w:pStyle w:val="ListParagraph"/>
        <w:ind w:left="630"/>
        <w:rPr>
          <w:rStyle w:val="Hyperlink"/>
          <w:rFonts w:ascii="Arial" w:hAnsi="Arial" w:cs="Arial"/>
          <w:i/>
          <w:color w:val="auto"/>
          <w:u w:val="none"/>
        </w:rPr>
      </w:pPr>
      <w:r w:rsidRPr="00BE5867">
        <w:rPr>
          <w:rStyle w:val="Hyperlink"/>
          <w:rFonts w:ascii="Arial" w:hAnsi="Arial" w:cs="Arial"/>
          <w:i/>
          <w:color w:val="auto"/>
          <w:u w:val="none"/>
        </w:rPr>
        <w:t>For studies using REDCap data entry (WF-20817CD-OASIS, WF-97415-UPBEAT, WF-1801-RAMIPRIL, WF-1802-PCW and WF-1806 – M&amp;M) please click the “Resolve Issues” link on the left side menu to check for any open data queries</w:t>
      </w:r>
    </w:p>
    <w:p w14:paraId="1204C58E" w14:textId="77777777" w:rsidR="00937AF9" w:rsidRDefault="00937AF9" w:rsidP="00937AF9">
      <w:pPr>
        <w:pStyle w:val="ListParagraph"/>
        <w:rPr>
          <w:rStyle w:val="Hyperlink"/>
          <w:rFonts w:ascii="Arial" w:hAnsi="Arial" w:cs="Arial"/>
          <w:b/>
          <w:color w:val="auto"/>
          <w:u w:val="none"/>
        </w:rPr>
      </w:pPr>
    </w:p>
    <w:p w14:paraId="6ACEF6AA" w14:textId="76551BD7" w:rsidR="00937AF9" w:rsidRPr="00937AF9" w:rsidRDefault="00937AF9" w:rsidP="00BE5867">
      <w:pPr>
        <w:ind w:left="360"/>
        <w:rPr>
          <w:rStyle w:val="Hyperlink"/>
          <w:rFonts w:ascii="Arial" w:hAnsi="Arial" w:cs="Arial"/>
          <w:i/>
          <w:color w:val="auto"/>
          <w:u w:val="none"/>
        </w:rPr>
      </w:pPr>
      <w:r w:rsidRPr="00937AF9">
        <w:rPr>
          <w:rStyle w:val="Hyperlink"/>
          <w:rFonts w:ascii="Arial" w:hAnsi="Arial" w:cs="Arial"/>
          <w:i/>
          <w:color w:val="auto"/>
          <w:u w:val="none"/>
        </w:rPr>
        <w:t xml:space="preserve">Please email </w:t>
      </w:r>
      <w:hyperlink r:id="rId21" w:history="1">
        <w:r w:rsidRPr="00937AF9">
          <w:rPr>
            <w:rStyle w:val="Hyperlink"/>
            <w:rFonts w:ascii="Arial" w:hAnsi="Arial" w:cs="Arial"/>
            <w:i/>
          </w:rPr>
          <w:t>NCORP@wakehealth.edu</w:t>
        </w:r>
      </w:hyperlink>
      <w:r w:rsidRPr="00937AF9">
        <w:rPr>
          <w:rStyle w:val="Hyperlink"/>
          <w:rFonts w:ascii="Arial" w:hAnsi="Arial" w:cs="Arial"/>
          <w:i/>
          <w:color w:val="auto"/>
          <w:u w:val="none"/>
        </w:rPr>
        <w:t xml:space="preserve"> with any questions you may have regarding the Bi-Weekly information.</w:t>
      </w:r>
    </w:p>
    <w:p w14:paraId="2B010425" w14:textId="69EF66DB" w:rsidR="00B835A5" w:rsidRPr="00937AF9" w:rsidRDefault="00B835A5" w:rsidP="00937AF9">
      <w:pPr>
        <w:rPr>
          <w:rFonts w:ascii="Arial" w:hAnsi="Arial" w:cs="Arial"/>
          <w:b/>
        </w:rPr>
      </w:pPr>
    </w:p>
    <w:p w14:paraId="29510A2D" w14:textId="7A2E2936" w:rsidR="00B835A5" w:rsidRDefault="00B835A5" w:rsidP="00F709D3">
      <w:pPr>
        <w:pStyle w:val="ListParagraph"/>
        <w:rPr>
          <w:rFonts w:ascii="Arial" w:hAnsi="Arial" w:cs="Arial"/>
          <w:b/>
        </w:rPr>
      </w:pPr>
    </w:p>
    <w:p w14:paraId="57F004B0" w14:textId="77777777" w:rsidR="00150A91" w:rsidRPr="00F709D3" w:rsidRDefault="00150A91" w:rsidP="00F709D3">
      <w:pPr>
        <w:pStyle w:val="ListParagraph"/>
        <w:rPr>
          <w:rFonts w:ascii="Arial" w:hAnsi="Arial" w:cs="Arial"/>
          <w:b/>
        </w:rPr>
      </w:pPr>
    </w:p>
    <w:p w14:paraId="5F0D0450" w14:textId="14D63EA6" w:rsidR="00397C79" w:rsidRPr="00ED795E" w:rsidRDefault="001B7681" w:rsidP="00937AF9">
      <w:pPr>
        <w:pStyle w:val="ListParagraph"/>
        <w:numPr>
          <w:ilvl w:val="0"/>
          <w:numId w:val="1"/>
        </w:numPr>
        <w:spacing w:after="0" w:line="240" w:lineRule="auto"/>
        <w:jc w:val="both"/>
        <w:rPr>
          <w:rFonts w:ascii="Arial" w:hAnsi="Arial" w:cs="Arial"/>
          <w:b/>
        </w:rPr>
      </w:pPr>
      <w:r w:rsidRPr="00ED795E">
        <w:rPr>
          <w:rFonts w:ascii="Arial" w:hAnsi="Arial" w:cs="Arial"/>
          <w:b/>
        </w:rPr>
        <w:t>A</w:t>
      </w:r>
      <w:r w:rsidR="00150A91">
        <w:rPr>
          <w:rFonts w:ascii="Arial" w:hAnsi="Arial" w:cs="Arial"/>
          <w:b/>
        </w:rPr>
        <w:t>ccruals as of June 12</w:t>
      </w:r>
      <w:r w:rsidR="00637715">
        <w:rPr>
          <w:rFonts w:ascii="Arial" w:hAnsi="Arial" w:cs="Arial"/>
          <w:b/>
        </w:rPr>
        <w:t>, 2020</w:t>
      </w:r>
    </w:p>
    <w:p w14:paraId="116B5432" w14:textId="77777777" w:rsidR="001B7681" w:rsidRPr="00ED795E" w:rsidRDefault="001B7681" w:rsidP="001B7681">
      <w:pPr>
        <w:pStyle w:val="ListParagraph"/>
        <w:rPr>
          <w:rFonts w:ascii="Arial" w:hAnsi="Arial" w:cs="Arial"/>
        </w:rPr>
      </w:pPr>
    </w:p>
    <w:tbl>
      <w:tblPr>
        <w:tblW w:w="6049" w:type="dxa"/>
        <w:jc w:val="center"/>
        <w:tblLook w:val="04A0" w:firstRow="1" w:lastRow="0" w:firstColumn="1" w:lastColumn="0" w:noHBand="0" w:noVBand="1"/>
      </w:tblPr>
      <w:tblGrid>
        <w:gridCol w:w="1620"/>
        <w:gridCol w:w="1885"/>
        <w:gridCol w:w="1244"/>
        <w:gridCol w:w="1300"/>
      </w:tblGrid>
      <w:tr w:rsidR="00CA517F" w:rsidRPr="00ED795E" w14:paraId="6A3C5942" w14:textId="77777777" w:rsidTr="00B316D5">
        <w:trPr>
          <w:trHeight w:val="440"/>
          <w:jc w:val="center"/>
        </w:trPr>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D89C18D" w14:textId="77777777" w:rsidR="001B7681" w:rsidRPr="00ED795E" w:rsidRDefault="001B7681" w:rsidP="008A236E">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Open Studies</w:t>
            </w:r>
          </w:p>
        </w:tc>
        <w:tc>
          <w:tcPr>
            <w:tcW w:w="188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8D331B1" w14:textId="77777777" w:rsidR="001B7681" w:rsidRPr="00ED795E" w:rsidRDefault="001B7681" w:rsidP="008A236E">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Name</w:t>
            </w:r>
          </w:p>
        </w:tc>
        <w:tc>
          <w:tcPr>
            <w:tcW w:w="124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9260342" w14:textId="77777777" w:rsidR="001B7681" w:rsidRPr="00ED795E" w:rsidRDefault="001B7681" w:rsidP="008A236E">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Enrolled</w:t>
            </w:r>
          </w:p>
        </w:tc>
        <w:tc>
          <w:tcPr>
            <w:tcW w:w="130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257B80B" w14:textId="77777777" w:rsidR="001B7681" w:rsidRPr="00ED795E" w:rsidRDefault="001B7681" w:rsidP="008A236E">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Target</w:t>
            </w:r>
          </w:p>
        </w:tc>
      </w:tr>
      <w:tr w:rsidR="001B7681" w:rsidRPr="00ED795E" w14:paraId="40A8CE78"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FCDBF14"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97115</w:t>
            </w:r>
          </w:p>
        </w:tc>
        <w:tc>
          <w:tcPr>
            <w:tcW w:w="1885" w:type="dxa"/>
            <w:tcBorders>
              <w:top w:val="nil"/>
              <w:left w:val="nil"/>
              <w:bottom w:val="single" w:sz="4" w:space="0" w:color="auto"/>
              <w:right w:val="single" w:sz="4" w:space="0" w:color="auto"/>
            </w:tcBorders>
            <w:shd w:val="clear" w:color="auto" w:fill="auto"/>
            <w:noWrap/>
            <w:vAlign w:val="bottom"/>
            <w:hideMark/>
          </w:tcPr>
          <w:p w14:paraId="7328417F"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Acupuncture</w:t>
            </w:r>
          </w:p>
        </w:tc>
        <w:tc>
          <w:tcPr>
            <w:tcW w:w="1244" w:type="dxa"/>
            <w:tcBorders>
              <w:top w:val="nil"/>
              <w:left w:val="nil"/>
              <w:bottom w:val="single" w:sz="4" w:space="0" w:color="auto"/>
              <w:right w:val="single" w:sz="4" w:space="0" w:color="auto"/>
            </w:tcBorders>
            <w:shd w:val="clear" w:color="auto" w:fill="auto"/>
            <w:noWrap/>
            <w:vAlign w:val="bottom"/>
            <w:hideMark/>
          </w:tcPr>
          <w:p w14:paraId="6A65A02B" w14:textId="0B0D4986" w:rsidR="001B7681" w:rsidRPr="00ED795E" w:rsidRDefault="00E0268B" w:rsidP="008A236E">
            <w:pPr>
              <w:spacing w:after="0" w:line="240" w:lineRule="auto"/>
              <w:jc w:val="center"/>
              <w:rPr>
                <w:rFonts w:ascii="Arial" w:eastAsia="Times New Roman" w:hAnsi="Arial" w:cs="Arial"/>
                <w:color w:val="000000"/>
              </w:rPr>
            </w:pPr>
            <w:r>
              <w:rPr>
                <w:rFonts w:ascii="Arial" w:eastAsia="Times New Roman" w:hAnsi="Arial" w:cs="Arial"/>
                <w:color w:val="000000"/>
              </w:rPr>
              <w:t>212</w:t>
            </w:r>
          </w:p>
        </w:tc>
        <w:tc>
          <w:tcPr>
            <w:tcW w:w="1300" w:type="dxa"/>
            <w:tcBorders>
              <w:top w:val="nil"/>
              <w:left w:val="nil"/>
              <w:bottom w:val="single" w:sz="4" w:space="0" w:color="auto"/>
              <w:right w:val="single" w:sz="4" w:space="0" w:color="auto"/>
            </w:tcBorders>
            <w:shd w:val="clear" w:color="auto" w:fill="auto"/>
            <w:noWrap/>
            <w:vAlign w:val="bottom"/>
            <w:hideMark/>
          </w:tcPr>
          <w:p w14:paraId="57BE7559" w14:textId="77777777" w:rsidR="001B7681" w:rsidRPr="00ED795E" w:rsidRDefault="001B7681" w:rsidP="008A236E">
            <w:pPr>
              <w:spacing w:after="0" w:line="240" w:lineRule="auto"/>
              <w:jc w:val="center"/>
              <w:rPr>
                <w:rFonts w:ascii="Arial" w:eastAsia="Times New Roman" w:hAnsi="Arial" w:cs="Arial"/>
                <w:color w:val="000000"/>
              </w:rPr>
            </w:pPr>
            <w:r w:rsidRPr="00ED795E">
              <w:rPr>
                <w:rFonts w:ascii="Arial" w:eastAsia="Times New Roman" w:hAnsi="Arial" w:cs="Arial"/>
                <w:color w:val="000000"/>
              </w:rPr>
              <w:t>240</w:t>
            </w:r>
          </w:p>
        </w:tc>
      </w:tr>
      <w:tr w:rsidR="001B7681" w:rsidRPr="00ED795E" w14:paraId="47BC7B28"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705A417"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97116</w:t>
            </w:r>
          </w:p>
        </w:tc>
        <w:tc>
          <w:tcPr>
            <w:tcW w:w="1885" w:type="dxa"/>
            <w:tcBorders>
              <w:top w:val="nil"/>
              <w:left w:val="nil"/>
              <w:bottom w:val="single" w:sz="4" w:space="0" w:color="auto"/>
              <w:right w:val="single" w:sz="4" w:space="0" w:color="auto"/>
            </w:tcBorders>
            <w:shd w:val="clear" w:color="auto" w:fill="auto"/>
            <w:noWrap/>
            <w:vAlign w:val="bottom"/>
            <w:hideMark/>
          </w:tcPr>
          <w:p w14:paraId="1E74DFAC"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Remember</w:t>
            </w:r>
          </w:p>
        </w:tc>
        <w:tc>
          <w:tcPr>
            <w:tcW w:w="1244" w:type="dxa"/>
            <w:tcBorders>
              <w:top w:val="nil"/>
              <w:left w:val="nil"/>
              <w:bottom w:val="single" w:sz="4" w:space="0" w:color="auto"/>
              <w:right w:val="single" w:sz="4" w:space="0" w:color="auto"/>
            </w:tcBorders>
            <w:shd w:val="clear" w:color="auto" w:fill="auto"/>
            <w:noWrap/>
            <w:vAlign w:val="bottom"/>
            <w:hideMark/>
          </w:tcPr>
          <w:p w14:paraId="04B590BF" w14:textId="2BEF373E" w:rsidR="001B7681" w:rsidRPr="00ED795E" w:rsidRDefault="00E0268B" w:rsidP="008A236E">
            <w:pPr>
              <w:spacing w:after="0" w:line="240" w:lineRule="auto"/>
              <w:jc w:val="center"/>
              <w:rPr>
                <w:rFonts w:ascii="Arial" w:eastAsia="Times New Roman" w:hAnsi="Arial" w:cs="Arial"/>
                <w:color w:val="000000"/>
              </w:rPr>
            </w:pPr>
            <w:r>
              <w:rPr>
                <w:rFonts w:ascii="Arial" w:eastAsia="Times New Roman" w:hAnsi="Arial" w:cs="Arial"/>
                <w:color w:val="000000"/>
              </w:rPr>
              <w:t>251</w:t>
            </w:r>
          </w:p>
        </w:tc>
        <w:tc>
          <w:tcPr>
            <w:tcW w:w="1300" w:type="dxa"/>
            <w:tcBorders>
              <w:top w:val="nil"/>
              <w:left w:val="nil"/>
              <w:bottom w:val="single" w:sz="4" w:space="0" w:color="auto"/>
              <w:right w:val="single" w:sz="4" w:space="0" w:color="auto"/>
            </w:tcBorders>
            <w:shd w:val="clear" w:color="auto" w:fill="auto"/>
            <w:noWrap/>
            <w:vAlign w:val="bottom"/>
            <w:hideMark/>
          </w:tcPr>
          <w:p w14:paraId="447E98E6" w14:textId="77777777" w:rsidR="001B7681" w:rsidRPr="00ED795E" w:rsidRDefault="001B7681" w:rsidP="008A236E">
            <w:pPr>
              <w:spacing w:after="0" w:line="240" w:lineRule="auto"/>
              <w:jc w:val="center"/>
              <w:rPr>
                <w:rFonts w:ascii="Arial" w:eastAsia="Times New Roman" w:hAnsi="Arial" w:cs="Arial"/>
                <w:color w:val="000000"/>
              </w:rPr>
            </w:pPr>
            <w:r w:rsidRPr="00ED795E">
              <w:rPr>
                <w:rFonts w:ascii="Arial" w:eastAsia="Times New Roman" w:hAnsi="Arial" w:cs="Arial"/>
                <w:color w:val="000000"/>
              </w:rPr>
              <w:t>276</w:t>
            </w:r>
          </w:p>
        </w:tc>
      </w:tr>
      <w:tr w:rsidR="001B7681" w:rsidRPr="00ED795E" w14:paraId="07936B08"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4CD91F0"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97415</w:t>
            </w:r>
          </w:p>
        </w:tc>
        <w:tc>
          <w:tcPr>
            <w:tcW w:w="1885" w:type="dxa"/>
            <w:tcBorders>
              <w:top w:val="nil"/>
              <w:left w:val="nil"/>
              <w:bottom w:val="single" w:sz="4" w:space="0" w:color="auto"/>
              <w:right w:val="single" w:sz="4" w:space="0" w:color="auto"/>
            </w:tcBorders>
            <w:shd w:val="clear" w:color="auto" w:fill="auto"/>
            <w:noWrap/>
            <w:vAlign w:val="bottom"/>
            <w:hideMark/>
          </w:tcPr>
          <w:p w14:paraId="7D6466F2"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Upbeat</w:t>
            </w:r>
          </w:p>
        </w:tc>
        <w:tc>
          <w:tcPr>
            <w:tcW w:w="1244" w:type="dxa"/>
            <w:tcBorders>
              <w:top w:val="nil"/>
              <w:left w:val="nil"/>
              <w:bottom w:val="single" w:sz="4" w:space="0" w:color="auto"/>
              <w:right w:val="single" w:sz="4" w:space="0" w:color="auto"/>
            </w:tcBorders>
            <w:shd w:val="clear" w:color="auto" w:fill="auto"/>
            <w:noWrap/>
            <w:vAlign w:val="bottom"/>
            <w:hideMark/>
          </w:tcPr>
          <w:p w14:paraId="0FCE4C0D" w14:textId="2E0BEE2F" w:rsidR="001B7681" w:rsidRPr="00ED795E" w:rsidRDefault="00E0268B" w:rsidP="008A236E">
            <w:pPr>
              <w:spacing w:after="0" w:line="240" w:lineRule="auto"/>
              <w:jc w:val="center"/>
              <w:rPr>
                <w:rFonts w:ascii="Arial" w:eastAsia="Times New Roman" w:hAnsi="Arial" w:cs="Arial"/>
                <w:color w:val="000000"/>
              </w:rPr>
            </w:pPr>
            <w:r>
              <w:rPr>
                <w:rFonts w:ascii="Arial" w:eastAsia="Times New Roman" w:hAnsi="Arial" w:cs="Arial"/>
                <w:color w:val="000000"/>
              </w:rPr>
              <w:t>251</w:t>
            </w:r>
          </w:p>
        </w:tc>
        <w:tc>
          <w:tcPr>
            <w:tcW w:w="1300" w:type="dxa"/>
            <w:tcBorders>
              <w:top w:val="nil"/>
              <w:left w:val="nil"/>
              <w:bottom w:val="single" w:sz="4" w:space="0" w:color="auto"/>
              <w:right w:val="single" w:sz="4" w:space="0" w:color="auto"/>
            </w:tcBorders>
            <w:shd w:val="clear" w:color="auto" w:fill="auto"/>
            <w:noWrap/>
            <w:vAlign w:val="bottom"/>
            <w:hideMark/>
          </w:tcPr>
          <w:p w14:paraId="78484531" w14:textId="77777777" w:rsidR="001B7681" w:rsidRPr="00ED795E" w:rsidRDefault="001B7681" w:rsidP="008A236E">
            <w:pPr>
              <w:spacing w:after="0" w:line="240" w:lineRule="auto"/>
              <w:jc w:val="center"/>
              <w:rPr>
                <w:rFonts w:ascii="Arial" w:eastAsia="Times New Roman" w:hAnsi="Arial" w:cs="Arial"/>
                <w:color w:val="000000"/>
              </w:rPr>
            </w:pPr>
            <w:r w:rsidRPr="00ED795E">
              <w:rPr>
                <w:rFonts w:ascii="Arial" w:eastAsia="Times New Roman" w:hAnsi="Arial" w:cs="Arial"/>
                <w:color w:val="000000"/>
              </w:rPr>
              <w:t>1000</w:t>
            </w:r>
          </w:p>
        </w:tc>
      </w:tr>
      <w:tr w:rsidR="001B7681" w:rsidRPr="00ED795E" w14:paraId="71A9A424"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D7DB9B2"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10217</w:t>
            </w:r>
          </w:p>
        </w:tc>
        <w:tc>
          <w:tcPr>
            <w:tcW w:w="1885" w:type="dxa"/>
            <w:tcBorders>
              <w:top w:val="nil"/>
              <w:left w:val="nil"/>
              <w:bottom w:val="single" w:sz="4" w:space="0" w:color="auto"/>
              <w:right w:val="single" w:sz="4" w:space="0" w:color="auto"/>
            </w:tcBorders>
            <w:shd w:val="clear" w:color="auto" w:fill="auto"/>
            <w:noWrap/>
            <w:vAlign w:val="bottom"/>
            <w:hideMark/>
          </w:tcPr>
          <w:p w14:paraId="1B49A673"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Ways</w:t>
            </w:r>
          </w:p>
        </w:tc>
        <w:tc>
          <w:tcPr>
            <w:tcW w:w="1244" w:type="dxa"/>
            <w:tcBorders>
              <w:top w:val="nil"/>
              <w:left w:val="nil"/>
              <w:bottom w:val="single" w:sz="4" w:space="0" w:color="auto"/>
              <w:right w:val="single" w:sz="4" w:space="0" w:color="auto"/>
            </w:tcBorders>
            <w:shd w:val="clear" w:color="auto" w:fill="auto"/>
            <w:noWrap/>
            <w:vAlign w:val="bottom"/>
            <w:hideMark/>
          </w:tcPr>
          <w:p w14:paraId="738359DF" w14:textId="3D67F93C" w:rsidR="001B7681" w:rsidRPr="00ED795E" w:rsidRDefault="00261CD0" w:rsidP="008A236E">
            <w:pPr>
              <w:spacing w:after="0" w:line="240" w:lineRule="auto"/>
              <w:jc w:val="center"/>
              <w:rPr>
                <w:rFonts w:ascii="Arial" w:eastAsia="Times New Roman" w:hAnsi="Arial" w:cs="Arial"/>
                <w:color w:val="000000"/>
              </w:rPr>
            </w:pPr>
            <w:r>
              <w:rPr>
                <w:rFonts w:ascii="Arial" w:eastAsia="Times New Roman" w:hAnsi="Arial" w:cs="Arial"/>
                <w:color w:val="000000"/>
              </w:rPr>
              <w:t>206</w:t>
            </w:r>
          </w:p>
        </w:tc>
        <w:tc>
          <w:tcPr>
            <w:tcW w:w="1300" w:type="dxa"/>
            <w:tcBorders>
              <w:top w:val="nil"/>
              <w:left w:val="nil"/>
              <w:bottom w:val="single" w:sz="4" w:space="0" w:color="auto"/>
              <w:right w:val="single" w:sz="4" w:space="0" w:color="auto"/>
            </w:tcBorders>
            <w:shd w:val="clear" w:color="auto" w:fill="auto"/>
            <w:noWrap/>
            <w:vAlign w:val="bottom"/>
            <w:hideMark/>
          </w:tcPr>
          <w:p w14:paraId="111BC6E3" w14:textId="77777777" w:rsidR="001B7681" w:rsidRPr="00ED795E" w:rsidRDefault="001B7681" w:rsidP="008A236E">
            <w:pPr>
              <w:spacing w:after="0" w:line="240" w:lineRule="auto"/>
              <w:jc w:val="center"/>
              <w:rPr>
                <w:rFonts w:ascii="Arial" w:eastAsia="Times New Roman" w:hAnsi="Arial" w:cs="Arial"/>
                <w:color w:val="000000"/>
              </w:rPr>
            </w:pPr>
            <w:r w:rsidRPr="00ED795E">
              <w:rPr>
                <w:rFonts w:ascii="Arial" w:eastAsia="Times New Roman" w:hAnsi="Arial" w:cs="Arial"/>
                <w:color w:val="000000"/>
              </w:rPr>
              <w:t>220</w:t>
            </w:r>
          </w:p>
        </w:tc>
      </w:tr>
      <w:tr w:rsidR="001B7681" w:rsidRPr="00ED795E" w14:paraId="07DAC00D"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D2E66F0"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30917CD</w:t>
            </w:r>
          </w:p>
        </w:tc>
        <w:tc>
          <w:tcPr>
            <w:tcW w:w="1885" w:type="dxa"/>
            <w:tcBorders>
              <w:top w:val="nil"/>
              <w:left w:val="nil"/>
              <w:bottom w:val="single" w:sz="4" w:space="0" w:color="auto"/>
              <w:right w:val="single" w:sz="4" w:space="0" w:color="auto"/>
            </w:tcBorders>
            <w:shd w:val="clear" w:color="auto" w:fill="auto"/>
            <w:noWrap/>
            <w:vAlign w:val="bottom"/>
            <w:hideMark/>
          </w:tcPr>
          <w:p w14:paraId="782FFBB9"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Telehealth</w:t>
            </w:r>
          </w:p>
        </w:tc>
        <w:tc>
          <w:tcPr>
            <w:tcW w:w="1244" w:type="dxa"/>
            <w:tcBorders>
              <w:top w:val="nil"/>
              <w:left w:val="nil"/>
              <w:bottom w:val="single" w:sz="4" w:space="0" w:color="auto"/>
              <w:right w:val="single" w:sz="4" w:space="0" w:color="auto"/>
            </w:tcBorders>
            <w:shd w:val="clear" w:color="auto" w:fill="auto"/>
            <w:noWrap/>
            <w:vAlign w:val="bottom"/>
            <w:hideMark/>
          </w:tcPr>
          <w:p w14:paraId="63D8CFD5" w14:textId="3392C19A" w:rsidR="001B7681" w:rsidRPr="00ED795E" w:rsidRDefault="00A771B8" w:rsidP="008A236E">
            <w:pPr>
              <w:spacing w:after="0" w:line="240" w:lineRule="auto"/>
              <w:jc w:val="center"/>
              <w:rPr>
                <w:rFonts w:ascii="Arial" w:eastAsia="Times New Roman" w:hAnsi="Arial" w:cs="Arial"/>
                <w:color w:val="000000"/>
              </w:rPr>
            </w:pPr>
            <w:r>
              <w:rPr>
                <w:rFonts w:ascii="Arial" w:eastAsia="Times New Roman" w:hAnsi="Arial" w:cs="Arial"/>
                <w:color w:val="000000"/>
              </w:rPr>
              <w:t>35</w:t>
            </w:r>
          </w:p>
        </w:tc>
        <w:tc>
          <w:tcPr>
            <w:tcW w:w="1300" w:type="dxa"/>
            <w:tcBorders>
              <w:top w:val="nil"/>
              <w:left w:val="nil"/>
              <w:bottom w:val="single" w:sz="4" w:space="0" w:color="auto"/>
              <w:right w:val="single" w:sz="4" w:space="0" w:color="auto"/>
            </w:tcBorders>
            <w:shd w:val="clear" w:color="auto" w:fill="auto"/>
            <w:noWrap/>
            <w:vAlign w:val="bottom"/>
            <w:hideMark/>
          </w:tcPr>
          <w:p w14:paraId="0FAA0050" w14:textId="77777777" w:rsidR="001B7681" w:rsidRPr="00ED795E" w:rsidRDefault="001B7681" w:rsidP="008A236E">
            <w:pPr>
              <w:spacing w:after="0" w:line="240" w:lineRule="auto"/>
              <w:jc w:val="center"/>
              <w:rPr>
                <w:rFonts w:ascii="Arial" w:eastAsia="Times New Roman" w:hAnsi="Arial" w:cs="Arial"/>
                <w:color w:val="000000"/>
              </w:rPr>
            </w:pPr>
            <w:r w:rsidRPr="00ED795E">
              <w:rPr>
                <w:rFonts w:ascii="Arial" w:eastAsia="Times New Roman" w:hAnsi="Arial" w:cs="Arial"/>
                <w:color w:val="000000"/>
              </w:rPr>
              <w:t>90</w:t>
            </w:r>
          </w:p>
        </w:tc>
      </w:tr>
      <w:tr w:rsidR="00C3421F" w:rsidRPr="00ED795E" w14:paraId="282BE8E1"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62F6489D" w14:textId="7CA7F542"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1801</w:t>
            </w:r>
          </w:p>
        </w:tc>
        <w:tc>
          <w:tcPr>
            <w:tcW w:w="1885" w:type="dxa"/>
            <w:tcBorders>
              <w:top w:val="nil"/>
              <w:left w:val="nil"/>
              <w:bottom w:val="single" w:sz="4" w:space="0" w:color="auto"/>
              <w:right w:val="single" w:sz="4" w:space="0" w:color="auto"/>
            </w:tcBorders>
            <w:shd w:val="clear" w:color="auto" w:fill="auto"/>
            <w:noWrap/>
            <w:vAlign w:val="bottom"/>
          </w:tcPr>
          <w:p w14:paraId="1D4CA6C6" w14:textId="5278E5B4"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Ramipril</w:t>
            </w:r>
          </w:p>
        </w:tc>
        <w:tc>
          <w:tcPr>
            <w:tcW w:w="1244" w:type="dxa"/>
            <w:tcBorders>
              <w:top w:val="nil"/>
              <w:left w:val="nil"/>
              <w:bottom w:val="single" w:sz="4" w:space="0" w:color="auto"/>
              <w:right w:val="single" w:sz="4" w:space="0" w:color="auto"/>
            </w:tcBorders>
            <w:shd w:val="clear" w:color="auto" w:fill="auto"/>
            <w:noWrap/>
            <w:vAlign w:val="bottom"/>
          </w:tcPr>
          <w:p w14:paraId="20A6B773" w14:textId="732ED9B0" w:rsidR="00C3421F" w:rsidRDefault="006147D1" w:rsidP="00C3421F">
            <w:pPr>
              <w:spacing w:after="0" w:line="240" w:lineRule="auto"/>
              <w:jc w:val="center"/>
              <w:rPr>
                <w:rFonts w:ascii="Arial" w:eastAsia="Times New Roman" w:hAnsi="Arial" w:cs="Arial"/>
                <w:color w:val="000000"/>
              </w:rPr>
            </w:pPr>
            <w:r>
              <w:rPr>
                <w:rFonts w:ascii="Arial" w:eastAsia="Times New Roman" w:hAnsi="Arial" w:cs="Arial"/>
                <w:color w:val="000000"/>
              </w:rPr>
              <w:t>31</w:t>
            </w:r>
          </w:p>
        </w:tc>
        <w:tc>
          <w:tcPr>
            <w:tcW w:w="1300" w:type="dxa"/>
            <w:tcBorders>
              <w:top w:val="nil"/>
              <w:left w:val="nil"/>
              <w:bottom w:val="single" w:sz="4" w:space="0" w:color="auto"/>
              <w:right w:val="single" w:sz="4" w:space="0" w:color="auto"/>
            </w:tcBorders>
            <w:shd w:val="clear" w:color="auto" w:fill="auto"/>
            <w:noWrap/>
            <w:vAlign w:val="bottom"/>
          </w:tcPr>
          <w:p w14:paraId="36D86F20" w14:textId="5FB0DB57" w:rsidR="00C3421F" w:rsidRPr="00ED795E" w:rsidRDefault="000F4F27" w:rsidP="00C3421F">
            <w:pPr>
              <w:spacing w:after="0" w:line="240" w:lineRule="auto"/>
              <w:jc w:val="center"/>
              <w:rPr>
                <w:rFonts w:ascii="Arial" w:eastAsia="Times New Roman" w:hAnsi="Arial" w:cs="Arial"/>
                <w:color w:val="000000"/>
              </w:rPr>
            </w:pPr>
            <w:r>
              <w:rPr>
                <w:rFonts w:ascii="Arial" w:eastAsia="Times New Roman" w:hAnsi="Arial" w:cs="Arial"/>
                <w:color w:val="000000"/>
              </w:rPr>
              <w:t xml:space="preserve"> </w:t>
            </w:r>
            <w:r w:rsidR="00C3421F" w:rsidRPr="00ED795E">
              <w:rPr>
                <w:rFonts w:ascii="Arial" w:eastAsia="Times New Roman" w:hAnsi="Arial" w:cs="Arial"/>
                <w:color w:val="000000"/>
              </w:rPr>
              <w:t>75</w:t>
            </w:r>
          </w:p>
        </w:tc>
      </w:tr>
      <w:tr w:rsidR="00C3421F" w:rsidRPr="00ED795E" w14:paraId="4A18AA27"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190CC3D8" w14:textId="6622AAB3"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1802</w:t>
            </w:r>
          </w:p>
        </w:tc>
        <w:tc>
          <w:tcPr>
            <w:tcW w:w="1885" w:type="dxa"/>
            <w:tcBorders>
              <w:top w:val="nil"/>
              <w:left w:val="nil"/>
              <w:bottom w:val="single" w:sz="4" w:space="0" w:color="auto"/>
              <w:right w:val="single" w:sz="4" w:space="0" w:color="auto"/>
            </w:tcBorders>
            <w:shd w:val="clear" w:color="auto" w:fill="auto"/>
            <w:noWrap/>
            <w:vAlign w:val="bottom"/>
          </w:tcPr>
          <w:p w14:paraId="19C1E99F" w14:textId="5AFB863E" w:rsidR="00C3421F" w:rsidRPr="00ED795E" w:rsidRDefault="00C3421F" w:rsidP="00C3421F">
            <w:pPr>
              <w:spacing w:after="0" w:line="240" w:lineRule="auto"/>
              <w:rPr>
                <w:rFonts w:ascii="Arial" w:eastAsia="Times New Roman" w:hAnsi="Arial" w:cs="Arial"/>
                <w:color w:val="000000"/>
              </w:rPr>
            </w:pPr>
            <w:r>
              <w:rPr>
                <w:rFonts w:ascii="Arial" w:eastAsia="Times New Roman" w:hAnsi="Arial" w:cs="Arial"/>
                <w:color w:val="000000"/>
              </w:rPr>
              <w:t>PCW</w:t>
            </w:r>
          </w:p>
        </w:tc>
        <w:tc>
          <w:tcPr>
            <w:tcW w:w="1244" w:type="dxa"/>
            <w:tcBorders>
              <w:top w:val="nil"/>
              <w:left w:val="nil"/>
              <w:bottom w:val="single" w:sz="4" w:space="0" w:color="auto"/>
              <w:right w:val="single" w:sz="4" w:space="0" w:color="auto"/>
            </w:tcBorders>
            <w:shd w:val="clear" w:color="auto" w:fill="auto"/>
            <w:noWrap/>
            <w:vAlign w:val="bottom"/>
          </w:tcPr>
          <w:p w14:paraId="3F2C3C6C" w14:textId="13E65DCE" w:rsidR="00C3421F" w:rsidRDefault="009A74ED" w:rsidP="00C3421F">
            <w:pPr>
              <w:spacing w:after="0" w:line="240" w:lineRule="auto"/>
              <w:jc w:val="center"/>
              <w:rPr>
                <w:rFonts w:ascii="Arial" w:eastAsia="Times New Roman" w:hAnsi="Arial" w:cs="Arial"/>
                <w:color w:val="000000"/>
              </w:rPr>
            </w:pPr>
            <w:r>
              <w:rPr>
                <w:rFonts w:ascii="Arial" w:eastAsia="Times New Roman" w:hAnsi="Arial" w:cs="Arial"/>
                <w:color w:val="000000"/>
              </w:rPr>
              <w:t>76</w:t>
            </w:r>
          </w:p>
        </w:tc>
        <w:tc>
          <w:tcPr>
            <w:tcW w:w="1300" w:type="dxa"/>
            <w:tcBorders>
              <w:top w:val="nil"/>
              <w:left w:val="nil"/>
              <w:bottom w:val="single" w:sz="4" w:space="0" w:color="auto"/>
              <w:right w:val="single" w:sz="4" w:space="0" w:color="auto"/>
            </w:tcBorders>
            <w:shd w:val="clear" w:color="auto" w:fill="auto"/>
            <w:noWrap/>
            <w:vAlign w:val="bottom"/>
          </w:tcPr>
          <w:p w14:paraId="1F16D5E6" w14:textId="598B8D10"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220</w:t>
            </w:r>
          </w:p>
        </w:tc>
      </w:tr>
      <w:tr w:rsidR="00C3421F" w:rsidRPr="00ED795E" w14:paraId="662A2F85" w14:textId="77777777" w:rsidTr="00B316D5">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51D856F"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1804CD</w:t>
            </w:r>
          </w:p>
        </w:tc>
        <w:tc>
          <w:tcPr>
            <w:tcW w:w="1885" w:type="dxa"/>
            <w:tcBorders>
              <w:top w:val="nil"/>
              <w:left w:val="nil"/>
              <w:bottom w:val="single" w:sz="4" w:space="0" w:color="auto"/>
              <w:right w:val="single" w:sz="4" w:space="0" w:color="auto"/>
            </w:tcBorders>
            <w:shd w:val="clear" w:color="auto" w:fill="auto"/>
            <w:noWrap/>
            <w:vAlign w:val="bottom"/>
            <w:hideMark/>
          </w:tcPr>
          <w:p w14:paraId="6894E596"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AH-HA</w:t>
            </w:r>
          </w:p>
        </w:tc>
        <w:tc>
          <w:tcPr>
            <w:tcW w:w="1244" w:type="dxa"/>
            <w:tcBorders>
              <w:top w:val="nil"/>
              <w:left w:val="nil"/>
              <w:bottom w:val="single" w:sz="4" w:space="0" w:color="auto"/>
              <w:right w:val="single" w:sz="4" w:space="0" w:color="auto"/>
            </w:tcBorders>
            <w:shd w:val="clear" w:color="auto" w:fill="auto"/>
            <w:noWrap/>
            <w:vAlign w:val="bottom"/>
            <w:hideMark/>
          </w:tcPr>
          <w:p w14:paraId="3338ABC5"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14:paraId="20227D35"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624</w:t>
            </w:r>
          </w:p>
        </w:tc>
      </w:tr>
      <w:tr w:rsidR="00C3421F" w:rsidRPr="00ED795E" w14:paraId="3341E3F5" w14:textId="77777777" w:rsidTr="00B316D5">
        <w:trPr>
          <w:trHeight w:val="269"/>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540C6BB9" w14:textId="0F2B15AE"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1806</w:t>
            </w:r>
          </w:p>
        </w:tc>
        <w:tc>
          <w:tcPr>
            <w:tcW w:w="1885" w:type="dxa"/>
            <w:tcBorders>
              <w:top w:val="nil"/>
              <w:left w:val="nil"/>
              <w:bottom w:val="single" w:sz="4" w:space="0" w:color="auto"/>
              <w:right w:val="single" w:sz="4" w:space="0" w:color="auto"/>
            </w:tcBorders>
            <w:shd w:val="clear" w:color="auto" w:fill="auto"/>
            <w:vAlign w:val="bottom"/>
          </w:tcPr>
          <w:p w14:paraId="7B8D715E" w14:textId="34D73B0B"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M&amp;M</w:t>
            </w:r>
          </w:p>
        </w:tc>
        <w:tc>
          <w:tcPr>
            <w:tcW w:w="1244" w:type="dxa"/>
            <w:tcBorders>
              <w:top w:val="nil"/>
              <w:left w:val="nil"/>
              <w:bottom w:val="single" w:sz="4" w:space="0" w:color="auto"/>
              <w:right w:val="single" w:sz="4" w:space="0" w:color="auto"/>
            </w:tcBorders>
            <w:shd w:val="clear" w:color="auto" w:fill="auto"/>
            <w:noWrap/>
            <w:vAlign w:val="bottom"/>
          </w:tcPr>
          <w:p w14:paraId="7C432931" w14:textId="796A6C47" w:rsidR="00C3421F" w:rsidRPr="00ED795E" w:rsidRDefault="00546E9A" w:rsidP="00C3421F">
            <w:pPr>
              <w:spacing w:after="0" w:line="240" w:lineRule="auto"/>
              <w:jc w:val="center"/>
              <w:rPr>
                <w:rFonts w:ascii="Arial" w:eastAsia="Times New Roman" w:hAnsi="Arial" w:cs="Arial"/>
                <w:color w:val="000000"/>
              </w:rPr>
            </w:pPr>
            <w:r>
              <w:rPr>
                <w:rFonts w:ascii="Arial" w:eastAsia="Times New Roman" w:hAnsi="Arial" w:cs="Arial"/>
                <w:color w:val="000000"/>
              </w:rPr>
              <w:t>18</w:t>
            </w:r>
          </w:p>
        </w:tc>
        <w:tc>
          <w:tcPr>
            <w:tcW w:w="1300" w:type="dxa"/>
            <w:tcBorders>
              <w:top w:val="nil"/>
              <w:left w:val="nil"/>
              <w:bottom w:val="single" w:sz="4" w:space="0" w:color="auto"/>
              <w:right w:val="single" w:sz="4" w:space="0" w:color="auto"/>
            </w:tcBorders>
            <w:shd w:val="clear" w:color="auto" w:fill="auto"/>
            <w:noWrap/>
            <w:vAlign w:val="bottom"/>
          </w:tcPr>
          <w:p w14:paraId="37903B5B" w14:textId="6DE88185"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300</w:t>
            </w:r>
          </w:p>
        </w:tc>
      </w:tr>
    </w:tbl>
    <w:p w14:paraId="4CCBD52B" w14:textId="77777777" w:rsidR="001B7681" w:rsidRPr="00ED795E" w:rsidRDefault="001B7681" w:rsidP="001B7681">
      <w:pPr>
        <w:spacing w:after="0" w:line="240" w:lineRule="auto"/>
        <w:jc w:val="both"/>
        <w:rPr>
          <w:rFonts w:ascii="Arial" w:hAnsi="Arial" w:cs="Arial"/>
        </w:rPr>
      </w:pPr>
    </w:p>
    <w:sectPr w:rsidR="001B7681" w:rsidRPr="00ED795E" w:rsidSect="00E054AB">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32C98" w14:textId="77777777" w:rsidR="00A36DC7" w:rsidRDefault="00A36DC7" w:rsidP="00F474C6">
      <w:pPr>
        <w:spacing w:after="0" w:line="240" w:lineRule="auto"/>
      </w:pPr>
      <w:r>
        <w:separator/>
      </w:r>
    </w:p>
  </w:endnote>
  <w:endnote w:type="continuationSeparator" w:id="0">
    <w:p w14:paraId="111A3947" w14:textId="77777777" w:rsidR="00A36DC7" w:rsidRDefault="00A36DC7"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B45F2" w14:textId="77777777" w:rsidR="00A36DC7" w:rsidRDefault="00A36DC7" w:rsidP="00F474C6">
      <w:pPr>
        <w:spacing w:after="0" w:line="240" w:lineRule="auto"/>
      </w:pPr>
      <w:r>
        <w:separator/>
      </w:r>
    </w:p>
  </w:footnote>
  <w:footnote w:type="continuationSeparator" w:id="0">
    <w:p w14:paraId="04641FDF" w14:textId="77777777" w:rsidR="00A36DC7" w:rsidRDefault="00A36DC7"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E0B"/>
    <w:multiLevelType w:val="hybridMultilevel"/>
    <w:tmpl w:val="A7003CC2"/>
    <w:lvl w:ilvl="0" w:tplc="04090001">
      <w:start w:val="1"/>
      <w:numFmt w:val="bullet"/>
      <w:lvlText w:val=""/>
      <w:lvlJc w:val="left"/>
      <w:pPr>
        <w:ind w:left="720" w:hanging="360"/>
      </w:pPr>
      <w:rPr>
        <w:rFonts w:ascii="Symbol" w:hAnsi="Symbol" w:hint="default"/>
      </w:rPr>
    </w:lvl>
    <w:lvl w:ilvl="1" w:tplc="5F48DD7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173BB"/>
    <w:multiLevelType w:val="hybridMultilevel"/>
    <w:tmpl w:val="AB125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A92E5C"/>
    <w:multiLevelType w:val="hybridMultilevel"/>
    <w:tmpl w:val="73806E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0037993"/>
    <w:multiLevelType w:val="hybridMultilevel"/>
    <w:tmpl w:val="68248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2D35E24"/>
    <w:multiLevelType w:val="hybridMultilevel"/>
    <w:tmpl w:val="F972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D4499"/>
    <w:multiLevelType w:val="hybridMultilevel"/>
    <w:tmpl w:val="CE2A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24DE5"/>
    <w:multiLevelType w:val="hybridMultilevel"/>
    <w:tmpl w:val="D7C09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33A1E"/>
    <w:multiLevelType w:val="hybridMultilevel"/>
    <w:tmpl w:val="89AA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AB76C41"/>
    <w:multiLevelType w:val="hybridMultilevel"/>
    <w:tmpl w:val="AC74641A"/>
    <w:lvl w:ilvl="0" w:tplc="5450E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690EA0"/>
    <w:multiLevelType w:val="hybridMultilevel"/>
    <w:tmpl w:val="AA86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3"/>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7"/>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22D2"/>
    <w:rsid w:val="00010E65"/>
    <w:rsid w:val="0001127F"/>
    <w:rsid w:val="0001392E"/>
    <w:rsid w:val="00014996"/>
    <w:rsid w:val="00015838"/>
    <w:rsid w:val="00015B20"/>
    <w:rsid w:val="00020F99"/>
    <w:rsid w:val="00021F90"/>
    <w:rsid w:val="00026551"/>
    <w:rsid w:val="00031D83"/>
    <w:rsid w:val="00033C10"/>
    <w:rsid w:val="00036185"/>
    <w:rsid w:val="00036E8B"/>
    <w:rsid w:val="00041F2A"/>
    <w:rsid w:val="0004308E"/>
    <w:rsid w:val="00044D61"/>
    <w:rsid w:val="00045951"/>
    <w:rsid w:val="0004798B"/>
    <w:rsid w:val="00050115"/>
    <w:rsid w:val="000522E1"/>
    <w:rsid w:val="000529E9"/>
    <w:rsid w:val="00055989"/>
    <w:rsid w:val="00061773"/>
    <w:rsid w:val="00064776"/>
    <w:rsid w:val="00066F93"/>
    <w:rsid w:val="00067EA3"/>
    <w:rsid w:val="00073755"/>
    <w:rsid w:val="000758D8"/>
    <w:rsid w:val="00076762"/>
    <w:rsid w:val="00081550"/>
    <w:rsid w:val="000818FF"/>
    <w:rsid w:val="000862F4"/>
    <w:rsid w:val="00086417"/>
    <w:rsid w:val="00086EFE"/>
    <w:rsid w:val="0009245F"/>
    <w:rsid w:val="00092501"/>
    <w:rsid w:val="000929D0"/>
    <w:rsid w:val="0009422D"/>
    <w:rsid w:val="00096C34"/>
    <w:rsid w:val="000972C4"/>
    <w:rsid w:val="000A203E"/>
    <w:rsid w:val="000A2BA4"/>
    <w:rsid w:val="000A3413"/>
    <w:rsid w:val="000A4DBE"/>
    <w:rsid w:val="000B019D"/>
    <w:rsid w:val="000B1022"/>
    <w:rsid w:val="000B2679"/>
    <w:rsid w:val="000C0346"/>
    <w:rsid w:val="000C1938"/>
    <w:rsid w:val="000C1BB3"/>
    <w:rsid w:val="000C2345"/>
    <w:rsid w:val="000C333C"/>
    <w:rsid w:val="000C734D"/>
    <w:rsid w:val="000C7A1B"/>
    <w:rsid w:val="000D3670"/>
    <w:rsid w:val="000D3716"/>
    <w:rsid w:val="000D7316"/>
    <w:rsid w:val="000E39F0"/>
    <w:rsid w:val="000E440F"/>
    <w:rsid w:val="000E47B2"/>
    <w:rsid w:val="000F4F27"/>
    <w:rsid w:val="000F7B99"/>
    <w:rsid w:val="00111F09"/>
    <w:rsid w:val="00113D7B"/>
    <w:rsid w:val="00114883"/>
    <w:rsid w:val="001212B0"/>
    <w:rsid w:val="00124767"/>
    <w:rsid w:val="00130625"/>
    <w:rsid w:val="001327B6"/>
    <w:rsid w:val="00133BDF"/>
    <w:rsid w:val="001349C0"/>
    <w:rsid w:val="00135646"/>
    <w:rsid w:val="00137165"/>
    <w:rsid w:val="00141F66"/>
    <w:rsid w:val="001433D9"/>
    <w:rsid w:val="001457FB"/>
    <w:rsid w:val="00150A91"/>
    <w:rsid w:val="0015716C"/>
    <w:rsid w:val="001642D2"/>
    <w:rsid w:val="00172DF0"/>
    <w:rsid w:val="00173747"/>
    <w:rsid w:val="0017489D"/>
    <w:rsid w:val="001757AB"/>
    <w:rsid w:val="0018022F"/>
    <w:rsid w:val="00180C84"/>
    <w:rsid w:val="00180DE4"/>
    <w:rsid w:val="00183795"/>
    <w:rsid w:val="00184A7F"/>
    <w:rsid w:val="00186328"/>
    <w:rsid w:val="00186B7C"/>
    <w:rsid w:val="00186FCE"/>
    <w:rsid w:val="00187359"/>
    <w:rsid w:val="00190445"/>
    <w:rsid w:val="001904EC"/>
    <w:rsid w:val="00190B2B"/>
    <w:rsid w:val="0019113D"/>
    <w:rsid w:val="00196A7F"/>
    <w:rsid w:val="001A0F81"/>
    <w:rsid w:val="001A224E"/>
    <w:rsid w:val="001A320D"/>
    <w:rsid w:val="001A639B"/>
    <w:rsid w:val="001A77BC"/>
    <w:rsid w:val="001B21BC"/>
    <w:rsid w:val="001B5CBB"/>
    <w:rsid w:val="001B6198"/>
    <w:rsid w:val="001B7681"/>
    <w:rsid w:val="001B790E"/>
    <w:rsid w:val="001C6117"/>
    <w:rsid w:val="001C72C2"/>
    <w:rsid w:val="001D33BA"/>
    <w:rsid w:val="001D65C5"/>
    <w:rsid w:val="001D7FB6"/>
    <w:rsid w:val="001E011C"/>
    <w:rsid w:val="001E3C14"/>
    <w:rsid w:val="001E4E8E"/>
    <w:rsid w:val="001E7C78"/>
    <w:rsid w:val="001E7E91"/>
    <w:rsid w:val="001F142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224"/>
    <w:rsid w:val="00221A38"/>
    <w:rsid w:val="0022338C"/>
    <w:rsid w:val="00225BC5"/>
    <w:rsid w:val="00226329"/>
    <w:rsid w:val="00230271"/>
    <w:rsid w:val="002355E4"/>
    <w:rsid w:val="002441C7"/>
    <w:rsid w:val="00252C86"/>
    <w:rsid w:val="00256E27"/>
    <w:rsid w:val="00256E36"/>
    <w:rsid w:val="00260BBC"/>
    <w:rsid w:val="00261CD0"/>
    <w:rsid w:val="002624CC"/>
    <w:rsid w:val="00262501"/>
    <w:rsid w:val="00262765"/>
    <w:rsid w:val="00262D57"/>
    <w:rsid w:val="0026315B"/>
    <w:rsid w:val="00264B52"/>
    <w:rsid w:val="00265D27"/>
    <w:rsid w:val="00270307"/>
    <w:rsid w:val="00270A60"/>
    <w:rsid w:val="00271985"/>
    <w:rsid w:val="00271C4B"/>
    <w:rsid w:val="00276B9D"/>
    <w:rsid w:val="00282107"/>
    <w:rsid w:val="00285CA6"/>
    <w:rsid w:val="00290077"/>
    <w:rsid w:val="00290DB0"/>
    <w:rsid w:val="0029369E"/>
    <w:rsid w:val="00295087"/>
    <w:rsid w:val="00296674"/>
    <w:rsid w:val="002A1956"/>
    <w:rsid w:val="002A1AF3"/>
    <w:rsid w:val="002A236A"/>
    <w:rsid w:val="002A3B69"/>
    <w:rsid w:val="002A65BF"/>
    <w:rsid w:val="002A78CD"/>
    <w:rsid w:val="002B07FC"/>
    <w:rsid w:val="002B1350"/>
    <w:rsid w:val="002B152C"/>
    <w:rsid w:val="002B2EED"/>
    <w:rsid w:val="002B3C18"/>
    <w:rsid w:val="002B47A4"/>
    <w:rsid w:val="002C0202"/>
    <w:rsid w:val="002C046F"/>
    <w:rsid w:val="002C2D2B"/>
    <w:rsid w:val="002C3F83"/>
    <w:rsid w:val="002C46DA"/>
    <w:rsid w:val="002C6318"/>
    <w:rsid w:val="002D069A"/>
    <w:rsid w:val="002D1F2F"/>
    <w:rsid w:val="002D2393"/>
    <w:rsid w:val="002D524C"/>
    <w:rsid w:val="002D6123"/>
    <w:rsid w:val="002D6AAC"/>
    <w:rsid w:val="002D7956"/>
    <w:rsid w:val="002E112B"/>
    <w:rsid w:val="002E2237"/>
    <w:rsid w:val="002E7845"/>
    <w:rsid w:val="002F0629"/>
    <w:rsid w:val="002F175A"/>
    <w:rsid w:val="002F697C"/>
    <w:rsid w:val="003013CC"/>
    <w:rsid w:val="00302175"/>
    <w:rsid w:val="00304B02"/>
    <w:rsid w:val="00306284"/>
    <w:rsid w:val="00310154"/>
    <w:rsid w:val="00314302"/>
    <w:rsid w:val="0031502E"/>
    <w:rsid w:val="00316AAF"/>
    <w:rsid w:val="00324BBF"/>
    <w:rsid w:val="00330017"/>
    <w:rsid w:val="00330203"/>
    <w:rsid w:val="00332291"/>
    <w:rsid w:val="00340206"/>
    <w:rsid w:val="0034237C"/>
    <w:rsid w:val="003467B2"/>
    <w:rsid w:val="00346F89"/>
    <w:rsid w:val="00347051"/>
    <w:rsid w:val="00350D29"/>
    <w:rsid w:val="00351C53"/>
    <w:rsid w:val="00352346"/>
    <w:rsid w:val="00353195"/>
    <w:rsid w:val="003537C4"/>
    <w:rsid w:val="00353C23"/>
    <w:rsid w:val="00360E79"/>
    <w:rsid w:val="0036347A"/>
    <w:rsid w:val="003635BD"/>
    <w:rsid w:val="00364744"/>
    <w:rsid w:val="0036575E"/>
    <w:rsid w:val="003658A2"/>
    <w:rsid w:val="0037094C"/>
    <w:rsid w:val="00372E4C"/>
    <w:rsid w:val="00380A7B"/>
    <w:rsid w:val="00381218"/>
    <w:rsid w:val="0038169E"/>
    <w:rsid w:val="00390E92"/>
    <w:rsid w:val="0039179C"/>
    <w:rsid w:val="00391C5D"/>
    <w:rsid w:val="00393330"/>
    <w:rsid w:val="0039573C"/>
    <w:rsid w:val="00397C79"/>
    <w:rsid w:val="003A2FC1"/>
    <w:rsid w:val="003A41D2"/>
    <w:rsid w:val="003B2923"/>
    <w:rsid w:val="003B2E0E"/>
    <w:rsid w:val="003B3513"/>
    <w:rsid w:val="003B3C22"/>
    <w:rsid w:val="003B51F4"/>
    <w:rsid w:val="003B7027"/>
    <w:rsid w:val="003C2120"/>
    <w:rsid w:val="003C27B9"/>
    <w:rsid w:val="003C3ADF"/>
    <w:rsid w:val="003C4A65"/>
    <w:rsid w:val="003C501F"/>
    <w:rsid w:val="003C6DED"/>
    <w:rsid w:val="003C7474"/>
    <w:rsid w:val="003C7908"/>
    <w:rsid w:val="003D2747"/>
    <w:rsid w:val="003D2D50"/>
    <w:rsid w:val="003D4028"/>
    <w:rsid w:val="003D49A7"/>
    <w:rsid w:val="003D4B5A"/>
    <w:rsid w:val="003D4BE1"/>
    <w:rsid w:val="003D624B"/>
    <w:rsid w:val="003E294A"/>
    <w:rsid w:val="003E6347"/>
    <w:rsid w:val="003F1609"/>
    <w:rsid w:val="003F1FF1"/>
    <w:rsid w:val="003F406F"/>
    <w:rsid w:val="003F4B55"/>
    <w:rsid w:val="003F62E9"/>
    <w:rsid w:val="003F7FD9"/>
    <w:rsid w:val="00402048"/>
    <w:rsid w:val="00403BEC"/>
    <w:rsid w:val="00404C33"/>
    <w:rsid w:val="0040736E"/>
    <w:rsid w:val="004125E0"/>
    <w:rsid w:val="00412C0A"/>
    <w:rsid w:val="0041501B"/>
    <w:rsid w:val="00424FD3"/>
    <w:rsid w:val="00426DBF"/>
    <w:rsid w:val="00427770"/>
    <w:rsid w:val="00437517"/>
    <w:rsid w:val="00437AE7"/>
    <w:rsid w:val="00437E7B"/>
    <w:rsid w:val="00441DDD"/>
    <w:rsid w:val="00444D10"/>
    <w:rsid w:val="00445B13"/>
    <w:rsid w:val="0045215E"/>
    <w:rsid w:val="00453201"/>
    <w:rsid w:val="004543D7"/>
    <w:rsid w:val="004555DF"/>
    <w:rsid w:val="0046043E"/>
    <w:rsid w:val="00464A2A"/>
    <w:rsid w:val="00464CF6"/>
    <w:rsid w:val="004670BB"/>
    <w:rsid w:val="00472722"/>
    <w:rsid w:val="00472E7D"/>
    <w:rsid w:val="00473E6B"/>
    <w:rsid w:val="0048061C"/>
    <w:rsid w:val="00482149"/>
    <w:rsid w:val="00482721"/>
    <w:rsid w:val="00487141"/>
    <w:rsid w:val="0049025F"/>
    <w:rsid w:val="00492560"/>
    <w:rsid w:val="004962B5"/>
    <w:rsid w:val="00496DFB"/>
    <w:rsid w:val="004A0767"/>
    <w:rsid w:val="004A1204"/>
    <w:rsid w:val="004A5AC8"/>
    <w:rsid w:val="004A63EE"/>
    <w:rsid w:val="004B22D4"/>
    <w:rsid w:val="004B411B"/>
    <w:rsid w:val="004B4178"/>
    <w:rsid w:val="004B7BA1"/>
    <w:rsid w:val="004B7DE5"/>
    <w:rsid w:val="004C2748"/>
    <w:rsid w:val="004C54DD"/>
    <w:rsid w:val="004C7F7D"/>
    <w:rsid w:val="004D12AC"/>
    <w:rsid w:val="004D3AD2"/>
    <w:rsid w:val="004D44EF"/>
    <w:rsid w:val="004D6732"/>
    <w:rsid w:val="004E24A5"/>
    <w:rsid w:val="004E7C67"/>
    <w:rsid w:val="004F102E"/>
    <w:rsid w:val="004F2CDC"/>
    <w:rsid w:val="004F4F82"/>
    <w:rsid w:val="004F695E"/>
    <w:rsid w:val="00500F05"/>
    <w:rsid w:val="005020BA"/>
    <w:rsid w:val="005023BA"/>
    <w:rsid w:val="005024F3"/>
    <w:rsid w:val="005029A4"/>
    <w:rsid w:val="00503A4B"/>
    <w:rsid w:val="005049F6"/>
    <w:rsid w:val="00506A54"/>
    <w:rsid w:val="00516850"/>
    <w:rsid w:val="005171D2"/>
    <w:rsid w:val="00517428"/>
    <w:rsid w:val="00521B84"/>
    <w:rsid w:val="00527CC8"/>
    <w:rsid w:val="00531EC0"/>
    <w:rsid w:val="00532D70"/>
    <w:rsid w:val="00532E71"/>
    <w:rsid w:val="00535D57"/>
    <w:rsid w:val="0053702E"/>
    <w:rsid w:val="00542875"/>
    <w:rsid w:val="00546E9A"/>
    <w:rsid w:val="005477C8"/>
    <w:rsid w:val="005513A4"/>
    <w:rsid w:val="00552253"/>
    <w:rsid w:val="00553CD3"/>
    <w:rsid w:val="0055695D"/>
    <w:rsid w:val="0055717F"/>
    <w:rsid w:val="0055758A"/>
    <w:rsid w:val="005626A6"/>
    <w:rsid w:val="005641EC"/>
    <w:rsid w:val="00565DAB"/>
    <w:rsid w:val="00566747"/>
    <w:rsid w:val="00566EF9"/>
    <w:rsid w:val="00567169"/>
    <w:rsid w:val="0057090F"/>
    <w:rsid w:val="0057403E"/>
    <w:rsid w:val="00575E07"/>
    <w:rsid w:val="00580044"/>
    <w:rsid w:val="00580331"/>
    <w:rsid w:val="00580CEA"/>
    <w:rsid w:val="0058252E"/>
    <w:rsid w:val="0058387A"/>
    <w:rsid w:val="00584956"/>
    <w:rsid w:val="00590357"/>
    <w:rsid w:val="00590DE7"/>
    <w:rsid w:val="005918B4"/>
    <w:rsid w:val="00591FA7"/>
    <w:rsid w:val="0059264A"/>
    <w:rsid w:val="0059480C"/>
    <w:rsid w:val="005A2338"/>
    <w:rsid w:val="005A3BA7"/>
    <w:rsid w:val="005A5EB3"/>
    <w:rsid w:val="005A7B77"/>
    <w:rsid w:val="005B6C4D"/>
    <w:rsid w:val="005C3524"/>
    <w:rsid w:val="005C4DEB"/>
    <w:rsid w:val="005D2133"/>
    <w:rsid w:val="005D6BC7"/>
    <w:rsid w:val="005E1186"/>
    <w:rsid w:val="005E568C"/>
    <w:rsid w:val="005F0A59"/>
    <w:rsid w:val="005F6292"/>
    <w:rsid w:val="006009DE"/>
    <w:rsid w:val="006014B4"/>
    <w:rsid w:val="00602337"/>
    <w:rsid w:val="006047A1"/>
    <w:rsid w:val="00610DA9"/>
    <w:rsid w:val="006117A6"/>
    <w:rsid w:val="006147D1"/>
    <w:rsid w:val="00616476"/>
    <w:rsid w:val="0062063B"/>
    <w:rsid w:val="00620C3E"/>
    <w:rsid w:val="006263DD"/>
    <w:rsid w:val="0062699A"/>
    <w:rsid w:val="00626AE8"/>
    <w:rsid w:val="006309A3"/>
    <w:rsid w:val="00631B0E"/>
    <w:rsid w:val="00632EB8"/>
    <w:rsid w:val="00633BC4"/>
    <w:rsid w:val="00633DE6"/>
    <w:rsid w:val="00637715"/>
    <w:rsid w:val="0063789B"/>
    <w:rsid w:val="006428C9"/>
    <w:rsid w:val="00645783"/>
    <w:rsid w:val="006502DC"/>
    <w:rsid w:val="0065053A"/>
    <w:rsid w:val="00650D15"/>
    <w:rsid w:val="006549FC"/>
    <w:rsid w:val="006633BD"/>
    <w:rsid w:val="006656D3"/>
    <w:rsid w:val="00667DC8"/>
    <w:rsid w:val="0067230C"/>
    <w:rsid w:val="00672BBB"/>
    <w:rsid w:val="0067305B"/>
    <w:rsid w:val="00676BF6"/>
    <w:rsid w:val="006836E8"/>
    <w:rsid w:val="006857AD"/>
    <w:rsid w:val="006867DC"/>
    <w:rsid w:val="00686C17"/>
    <w:rsid w:val="00691097"/>
    <w:rsid w:val="00693706"/>
    <w:rsid w:val="006A0EF6"/>
    <w:rsid w:val="006A2C9F"/>
    <w:rsid w:val="006A405A"/>
    <w:rsid w:val="006A7DCF"/>
    <w:rsid w:val="006B0DE5"/>
    <w:rsid w:val="006B0E75"/>
    <w:rsid w:val="006B1674"/>
    <w:rsid w:val="006B291F"/>
    <w:rsid w:val="006B3E9A"/>
    <w:rsid w:val="006B4185"/>
    <w:rsid w:val="006B43EB"/>
    <w:rsid w:val="006B4FF0"/>
    <w:rsid w:val="006B53C5"/>
    <w:rsid w:val="006B55CF"/>
    <w:rsid w:val="006C2DCD"/>
    <w:rsid w:val="006C2F70"/>
    <w:rsid w:val="006C5878"/>
    <w:rsid w:val="006C5ABA"/>
    <w:rsid w:val="006C601C"/>
    <w:rsid w:val="006C6A11"/>
    <w:rsid w:val="006C734B"/>
    <w:rsid w:val="006D4137"/>
    <w:rsid w:val="006D4F6C"/>
    <w:rsid w:val="006E5923"/>
    <w:rsid w:val="006E7EF3"/>
    <w:rsid w:val="0070006B"/>
    <w:rsid w:val="007025DF"/>
    <w:rsid w:val="00704594"/>
    <w:rsid w:val="00705200"/>
    <w:rsid w:val="0070540E"/>
    <w:rsid w:val="00712E6A"/>
    <w:rsid w:val="007171D5"/>
    <w:rsid w:val="00722EA4"/>
    <w:rsid w:val="00726909"/>
    <w:rsid w:val="00727F58"/>
    <w:rsid w:val="00727F92"/>
    <w:rsid w:val="00732FA4"/>
    <w:rsid w:val="00736166"/>
    <w:rsid w:val="007369ED"/>
    <w:rsid w:val="00737085"/>
    <w:rsid w:val="0073745E"/>
    <w:rsid w:val="00741C42"/>
    <w:rsid w:val="00742A3C"/>
    <w:rsid w:val="0074709E"/>
    <w:rsid w:val="00753D16"/>
    <w:rsid w:val="00754FF6"/>
    <w:rsid w:val="007553AA"/>
    <w:rsid w:val="00755F46"/>
    <w:rsid w:val="0076100A"/>
    <w:rsid w:val="007630D6"/>
    <w:rsid w:val="007664CC"/>
    <w:rsid w:val="00767259"/>
    <w:rsid w:val="00775960"/>
    <w:rsid w:val="00775E19"/>
    <w:rsid w:val="007901CA"/>
    <w:rsid w:val="00790D83"/>
    <w:rsid w:val="00790E81"/>
    <w:rsid w:val="007948D7"/>
    <w:rsid w:val="007954A7"/>
    <w:rsid w:val="007A20CB"/>
    <w:rsid w:val="007A3702"/>
    <w:rsid w:val="007A41DE"/>
    <w:rsid w:val="007A6BBF"/>
    <w:rsid w:val="007B01BB"/>
    <w:rsid w:val="007B5A5A"/>
    <w:rsid w:val="007B713E"/>
    <w:rsid w:val="007C121B"/>
    <w:rsid w:val="007C6C24"/>
    <w:rsid w:val="007D3C23"/>
    <w:rsid w:val="007D531D"/>
    <w:rsid w:val="007E0A62"/>
    <w:rsid w:val="007E2C30"/>
    <w:rsid w:val="007E3D3D"/>
    <w:rsid w:val="007E3E5D"/>
    <w:rsid w:val="007E5665"/>
    <w:rsid w:val="007E59F5"/>
    <w:rsid w:val="007E5E28"/>
    <w:rsid w:val="007E72A5"/>
    <w:rsid w:val="007F07AE"/>
    <w:rsid w:val="007F799E"/>
    <w:rsid w:val="00804025"/>
    <w:rsid w:val="00804223"/>
    <w:rsid w:val="008066D0"/>
    <w:rsid w:val="00806E27"/>
    <w:rsid w:val="00811886"/>
    <w:rsid w:val="00811ABB"/>
    <w:rsid w:val="00815C62"/>
    <w:rsid w:val="008162CC"/>
    <w:rsid w:val="0081643E"/>
    <w:rsid w:val="00817F3D"/>
    <w:rsid w:val="008217A0"/>
    <w:rsid w:val="008232F2"/>
    <w:rsid w:val="008233A5"/>
    <w:rsid w:val="00824564"/>
    <w:rsid w:val="008266E0"/>
    <w:rsid w:val="00831766"/>
    <w:rsid w:val="00832431"/>
    <w:rsid w:val="0083577B"/>
    <w:rsid w:val="0083643A"/>
    <w:rsid w:val="00840F6A"/>
    <w:rsid w:val="00841743"/>
    <w:rsid w:val="00841A39"/>
    <w:rsid w:val="00841AF2"/>
    <w:rsid w:val="00846C8F"/>
    <w:rsid w:val="008502D2"/>
    <w:rsid w:val="00857178"/>
    <w:rsid w:val="00861A2C"/>
    <w:rsid w:val="008634EF"/>
    <w:rsid w:val="0086567B"/>
    <w:rsid w:val="00867DE3"/>
    <w:rsid w:val="00870E20"/>
    <w:rsid w:val="00872111"/>
    <w:rsid w:val="0087230E"/>
    <w:rsid w:val="00881E4B"/>
    <w:rsid w:val="00881F63"/>
    <w:rsid w:val="00882750"/>
    <w:rsid w:val="0089028C"/>
    <w:rsid w:val="00890741"/>
    <w:rsid w:val="008914CD"/>
    <w:rsid w:val="00894B6A"/>
    <w:rsid w:val="008A08D2"/>
    <w:rsid w:val="008A236E"/>
    <w:rsid w:val="008A51BE"/>
    <w:rsid w:val="008A52AF"/>
    <w:rsid w:val="008A5847"/>
    <w:rsid w:val="008A6371"/>
    <w:rsid w:val="008A7D38"/>
    <w:rsid w:val="008B55A0"/>
    <w:rsid w:val="008B6871"/>
    <w:rsid w:val="008C5608"/>
    <w:rsid w:val="008C7DB9"/>
    <w:rsid w:val="008D1D83"/>
    <w:rsid w:val="008D5B11"/>
    <w:rsid w:val="008D606C"/>
    <w:rsid w:val="008E2729"/>
    <w:rsid w:val="008E7BE3"/>
    <w:rsid w:val="008F014E"/>
    <w:rsid w:val="008F096F"/>
    <w:rsid w:val="008F4CDA"/>
    <w:rsid w:val="00901418"/>
    <w:rsid w:val="00901F16"/>
    <w:rsid w:val="00903B29"/>
    <w:rsid w:val="00904484"/>
    <w:rsid w:val="00905FC7"/>
    <w:rsid w:val="0090699E"/>
    <w:rsid w:val="00911128"/>
    <w:rsid w:val="00913894"/>
    <w:rsid w:val="009156C8"/>
    <w:rsid w:val="0091655F"/>
    <w:rsid w:val="0091734D"/>
    <w:rsid w:val="009222F3"/>
    <w:rsid w:val="009250B9"/>
    <w:rsid w:val="00925142"/>
    <w:rsid w:val="00931A33"/>
    <w:rsid w:val="009353BC"/>
    <w:rsid w:val="00937AF9"/>
    <w:rsid w:val="0095180E"/>
    <w:rsid w:val="00954346"/>
    <w:rsid w:val="009633F2"/>
    <w:rsid w:val="0096461D"/>
    <w:rsid w:val="00971202"/>
    <w:rsid w:val="00976797"/>
    <w:rsid w:val="00981CA0"/>
    <w:rsid w:val="00987C8E"/>
    <w:rsid w:val="009907CA"/>
    <w:rsid w:val="009919A5"/>
    <w:rsid w:val="00992D21"/>
    <w:rsid w:val="00992FD1"/>
    <w:rsid w:val="009938EE"/>
    <w:rsid w:val="00994733"/>
    <w:rsid w:val="009964FC"/>
    <w:rsid w:val="009A4336"/>
    <w:rsid w:val="009A74ED"/>
    <w:rsid w:val="009B0C5E"/>
    <w:rsid w:val="009B412D"/>
    <w:rsid w:val="009B79E3"/>
    <w:rsid w:val="009C16DA"/>
    <w:rsid w:val="009C1C52"/>
    <w:rsid w:val="009C29B4"/>
    <w:rsid w:val="009C2E90"/>
    <w:rsid w:val="009D1F6B"/>
    <w:rsid w:val="009D53D5"/>
    <w:rsid w:val="009D6007"/>
    <w:rsid w:val="009D7B7C"/>
    <w:rsid w:val="009E4716"/>
    <w:rsid w:val="009E63E7"/>
    <w:rsid w:val="009E6C49"/>
    <w:rsid w:val="009F121C"/>
    <w:rsid w:val="009F21F4"/>
    <w:rsid w:val="009F2304"/>
    <w:rsid w:val="009F272B"/>
    <w:rsid w:val="009F7744"/>
    <w:rsid w:val="00A01E11"/>
    <w:rsid w:val="00A02A94"/>
    <w:rsid w:val="00A1172C"/>
    <w:rsid w:val="00A1279D"/>
    <w:rsid w:val="00A213B4"/>
    <w:rsid w:val="00A21E5A"/>
    <w:rsid w:val="00A317E5"/>
    <w:rsid w:val="00A35DF4"/>
    <w:rsid w:val="00A36DC7"/>
    <w:rsid w:val="00A40388"/>
    <w:rsid w:val="00A427D2"/>
    <w:rsid w:val="00A43E85"/>
    <w:rsid w:val="00A471EC"/>
    <w:rsid w:val="00A52F94"/>
    <w:rsid w:val="00A6535B"/>
    <w:rsid w:val="00A662CF"/>
    <w:rsid w:val="00A67726"/>
    <w:rsid w:val="00A71CA0"/>
    <w:rsid w:val="00A74663"/>
    <w:rsid w:val="00A76850"/>
    <w:rsid w:val="00A771B8"/>
    <w:rsid w:val="00A7786F"/>
    <w:rsid w:val="00A77F9E"/>
    <w:rsid w:val="00A82A9C"/>
    <w:rsid w:val="00A95DF9"/>
    <w:rsid w:val="00A97168"/>
    <w:rsid w:val="00AA0D74"/>
    <w:rsid w:val="00AA576C"/>
    <w:rsid w:val="00AA6574"/>
    <w:rsid w:val="00AB4282"/>
    <w:rsid w:val="00AB46E7"/>
    <w:rsid w:val="00AC239B"/>
    <w:rsid w:val="00AC2D64"/>
    <w:rsid w:val="00AC5174"/>
    <w:rsid w:val="00AC5C6A"/>
    <w:rsid w:val="00AC649D"/>
    <w:rsid w:val="00AC6CA2"/>
    <w:rsid w:val="00AD05A3"/>
    <w:rsid w:val="00AD36C0"/>
    <w:rsid w:val="00AD4DD5"/>
    <w:rsid w:val="00AD77AE"/>
    <w:rsid w:val="00AE563C"/>
    <w:rsid w:val="00AE5687"/>
    <w:rsid w:val="00AF058B"/>
    <w:rsid w:val="00B00406"/>
    <w:rsid w:val="00B035F9"/>
    <w:rsid w:val="00B070B1"/>
    <w:rsid w:val="00B1518D"/>
    <w:rsid w:val="00B15D2D"/>
    <w:rsid w:val="00B15F74"/>
    <w:rsid w:val="00B20414"/>
    <w:rsid w:val="00B24946"/>
    <w:rsid w:val="00B24A0F"/>
    <w:rsid w:val="00B2629D"/>
    <w:rsid w:val="00B273EB"/>
    <w:rsid w:val="00B279CB"/>
    <w:rsid w:val="00B316D5"/>
    <w:rsid w:val="00B325C2"/>
    <w:rsid w:val="00B3512D"/>
    <w:rsid w:val="00B3684E"/>
    <w:rsid w:val="00B36C05"/>
    <w:rsid w:val="00B41EC5"/>
    <w:rsid w:val="00B424C0"/>
    <w:rsid w:val="00B42548"/>
    <w:rsid w:val="00B42E1B"/>
    <w:rsid w:val="00B43A4E"/>
    <w:rsid w:val="00B45F7D"/>
    <w:rsid w:val="00B51720"/>
    <w:rsid w:val="00B5180D"/>
    <w:rsid w:val="00B519D6"/>
    <w:rsid w:val="00B52743"/>
    <w:rsid w:val="00B52F93"/>
    <w:rsid w:val="00B5352E"/>
    <w:rsid w:val="00B53D79"/>
    <w:rsid w:val="00B5435F"/>
    <w:rsid w:val="00B547BD"/>
    <w:rsid w:val="00B56B44"/>
    <w:rsid w:val="00B57C26"/>
    <w:rsid w:val="00B57CC3"/>
    <w:rsid w:val="00B60951"/>
    <w:rsid w:val="00B62425"/>
    <w:rsid w:val="00B678E7"/>
    <w:rsid w:val="00B70AD9"/>
    <w:rsid w:val="00B74E3B"/>
    <w:rsid w:val="00B7546F"/>
    <w:rsid w:val="00B77FB0"/>
    <w:rsid w:val="00B835A5"/>
    <w:rsid w:val="00B84DA6"/>
    <w:rsid w:val="00B86D9C"/>
    <w:rsid w:val="00B8711F"/>
    <w:rsid w:val="00B912E4"/>
    <w:rsid w:val="00B96902"/>
    <w:rsid w:val="00BA35C1"/>
    <w:rsid w:val="00BB02C7"/>
    <w:rsid w:val="00BB2114"/>
    <w:rsid w:val="00BB24E1"/>
    <w:rsid w:val="00BB6BC5"/>
    <w:rsid w:val="00BB7BF6"/>
    <w:rsid w:val="00BC0164"/>
    <w:rsid w:val="00BC0CAC"/>
    <w:rsid w:val="00BC17C5"/>
    <w:rsid w:val="00BC3489"/>
    <w:rsid w:val="00BC38A7"/>
    <w:rsid w:val="00BC6B9A"/>
    <w:rsid w:val="00BD0087"/>
    <w:rsid w:val="00BD0D8F"/>
    <w:rsid w:val="00BD41C1"/>
    <w:rsid w:val="00BD52AA"/>
    <w:rsid w:val="00BD531C"/>
    <w:rsid w:val="00BD7ABC"/>
    <w:rsid w:val="00BD7ECE"/>
    <w:rsid w:val="00BE0BE4"/>
    <w:rsid w:val="00BE249F"/>
    <w:rsid w:val="00BE3D31"/>
    <w:rsid w:val="00BE5867"/>
    <w:rsid w:val="00BE6A71"/>
    <w:rsid w:val="00BE7755"/>
    <w:rsid w:val="00BF36FC"/>
    <w:rsid w:val="00BF3C3A"/>
    <w:rsid w:val="00BF4CC1"/>
    <w:rsid w:val="00BF72B7"/>
    <w:rsid w:val="00C010C6"/>
    <w:rsid w:val="00C02602"/>
    <w:rsid w:val="00C05896"/>
    <w:rsid w:val="00C07634"/>
    <w:rsid w:val="00C16ACA"/>
    <w:rsid w:val="00C226F2"/>
    <w:rsid w:val="00C27850"/>
    <w:rsid w:val="00C334F4"/>
    <w:rsid w:val="00C33ECC"/>
    <w:rsid w:val="00C3421F"/>
    <w:rsid w:val="00C3446E"/>
    <w:rsid w:val="00C35F81"/>
    <w:rsid w:val="00C3660D"/>
    <w:rsid w:val="00C370E5"/>
    <w:rsid w:val="00C376D0"/>
    <w:rsid w:val="00C378AA"/>
    <w:rsid w:val="00C42B18"/>
    <w:rsid w:val="00C449EF"/>
    <w:rsid w:val="00C44FC7"/>
    <w:rsid w:val="00C44FD7"/>
    <w:rsid w:val="00C45E42"/>
    <w:rsid w:val="00C4622F"/>
    <w:rsid w:val="00C46A2C"/>
    <w:rsid w:val="00C50A8A"/>
    <w:rsid w:val="00C535E1"/>
    <w:rsid w:val="00C54494"/>
    <w:rsid w:val="00C5599B"/>
    <w:rsid w:val="00C55AE3"/>
    <w:rsid w:val="00C57DE9"/>
    <w:rsid w:val="00C6416C"/>
    <w:rsid w:val="00C66D64"/>
    <w:rsid w:val="00C67EB2"/>
    <w:rsid w:val="00C7012A"/>
    <w:rsid w:val="00C70C6D"/>
    <w:rsid w:val="00C71A71"/>
    <w:rsid w:val="00C7226A"/>
    <w:rsid w:val="00C7794E"/>
    <w:rsid w:val="00C808E7"/>
    <w:rsid w:val="00C80C98"/>
    <w:rsid w:val="00C833ED"/>
    <w:rsid w:val="00C84BE3"/>
    <w:rsid w:val="00C92789"/>
    <w:rsid w:val="00C92B00"/>
    <w:rsid w:val="00C93DD1"/>
    <w:rsid w:val="00C94B9F"/>
    <w:rsid w:val="00C95E6D"/>
    <w:rsid w:val="00C966D1"/>
    <w:rsid w:val="00CA0918"/>
    <w:rsid w:val="00CA517F"/>
    <w:rsid w:val="00CA62D1"/>
    <w:rsid w:val="00CA6713"/>
    <w:rsid w:val="00CA7A29"/>
    <w:rsid w:val="00CB1FF6"/>
    <w:rsid w:val="00CB6C32"/>
    <w:rsid w:val="00CC28AA"/>
    <w:rsid w:val="00CC4445"/>
    <w:rsid w:val="00CC597E"/>
    <w:rsid w:val="00CD2BE7"/>
    <w:rsid w:val="00CD34D0"/>
    <w:rsid w:val="00CD4C46"/>
    <w:rsid w:val="00CD4F95"/>
    <w:rsid w:val="00CD709B"/>
    <w:rsid w:val="00CE0592"/>
    <w:rsid w:val="00CE5B00"/>
    <w:rsid w:val="00CE62E4"/>
    <w:rsid w:val="00CE6C10"/>
    <w:rsid w:val="00CF0676"/>
    <w:rsid w:val="00CF1CDE"/>
    <w:rsid w:val="00CF3BF0"/>
    <w:rsid w:val="00CF7FDC"/>
    <w:rsid w:val="00D03642"/>
    <w:rsid w:val="00D03807"/>
    <w:rsid w:val="00D04C12"/>
    <w:rsid w:val="00D07B76"/>
    <w:rsid w:val="00D07ED3"/>
    <w:rsid w:val="00D15F93"/>
    <w:rsid w:val="00D15FF1"/>
    <w:rsid w:val="00D16645"/>
    <w:rsid w:val="00D23BA1"/>
    <w:rsid w:val="00D2531C"/>
    <w:rsid w:val="00D268FE"/>
    <w:rsid w:val="00D26F83"/>
    <w:rsid w:val="00D33CBB"/>
    <w:rsid w:val="00D34652"/>
    <w:rsid w:val="00D34CA0"/>
    <w:rsid w:val="00D37B15"/>
    <w:rsid w:val="00D4169F"/>
    <w:rsid w:val="00D422D8"/>
    <w:rsid w:val="00D4357B"/>
    <w:rsid w:val="00D43E5E"/>
    <w:rsid w:val="00D466C1"/>
    <w:rsid w:val="00D473C3"/>
    <w:rsid w:val="00D56C43"/>
    <w:rsid w:val="00D613ED"/>
    <w:rsid w:val="00D622A8"/>
    <w:rsid w:val="00D62742"/>
    <w:rsid w:val="00D6384D"/>
    <w:rsid w:val="00D63DBB"/>
    <w:rsid w:val="00D65202"/>
    <w:rsid w:val="00D66B2B"/>
    <w:rsid w:val="00D66C87"/>
    <w:rsid w:val="00D744B0"/>
    <w:rsid w:val="00D7482F"/>
    <w:rsid w:val="00D769F6"/>
    <w:rsid w:val="00D811C3"/>
    <w:rsid w:val="00D8140A"/>
    <w:rsid w:val="00D82577"/>
    <w:rsid w:val="00D870CA"/>
    <w:rsid w:val="00D877A7"/>
    <w:rsid w:val="00D87929"/>
    <w:rsid w:val="00D91B35"/>
    <w:rsid w:val="00D94924"/>
    <w:rsid w:val="00D973A1"/>
    <w:rsid w:val="00DA3EDE"/>
    <w:rsid w:val="00DA430B"/>
    <w:rsid w:val="00DB2D27"/>
    <w:rsid w:val="00DC0FE4"/>
    <w:rsid w:val="00DC3112"/>
    <w:rsid w:val="00DC47D7"/>
    <w:rsid w:val="00DC7160"/>
    <w:rsid w:val="00DC72A5"/>
    <w:rsid w:val="00DC7434"/>
    <w:rsid w:val="00DD075D"/>
    <w:rsid w:val="00DD2CFF"/>
    <w:rsid w:val="00DD3F8F"/>
    <w:rsid w:val="00DD58C5"/>
    <w:rsid w:val="00DD798C"/>
    <w:rsid w:val="00DD7ADE"/>
    <w:rsid w:val="00DE0FC9"/>
    <w:rsid w:val="00DE38D9"/>
    <w:rsid w:val="00DE3AC2"/>
    <w:rsid w:val="00DE74E0"/>
    <w:rsid w:val="00DE7BE6"/>
    <w:rsid w:val="00DF140E"/>
    <w:rsid w:val="00DF18A9"/>
    <w:rsid w:val="00DF43FC"/>
    <w:rsid w:val="00DF5B83"/>
    <w:rsid w:val="00E00C19"/>
    <w:rsid w:val="00E0268B"/>
    <w:rsid w:val="00E05063"/>
    <w:rsid w:val="00E054AB"/>
    <w:rsid w:val="00E1052E"/>
    <w:rsid w:val="00E16CD6"/>
    <w:rsid w:val="00E20D9D"/>
    <w:rsid w:val="00E21540"/>
    <w:rsid w:val="00E249AD"/>
    <w:rsid w:val="00E2573E"/>
    <w:rsid w:val="00E26051"/>
    <w:rsid w:val="00E367E6"/>
    <w:rsid w:val="00E37F2F"/>
    <w:rsid w:val="00E44860"/>
    <w:rsid w:val="00E44F3B"/>
    <w:rsid w:val="00E4543E"/>
    <w:rsid w:val="00E50E24"/>
    <w:rsid w:val="00E5213E"/>
    <w:rsid w:val="00E52B36"/>
    <w:rsid w:val="00E53868"/>
    <w:rsid w:val="00E54A6B"/>
    <w:rsid w:val="00E61A36"/>
    <w:rsid w:val="00E640B2"/>
    <w:rsid w:val="00E64723"/>
    <w:rsid w:val="00E73ECD"/>
    <w:rsid w:val="00E77050"/>
    <w:rsid w:val="00E872C8"/>
    <w:rsid w:val="00E97C6F"/>
    <w:rsid w:val="00EA208B"/>
    <w:rsid w:val="00EA49FE"/>
    <w:rsid w:val="00EA52AA"/>
    <w:rsid w:val="00EA59A6"/>
    <w:rsid w:val="00EA614B"/>
    <w:rsid w:val="00EA695A"/>
    <w:rsid w:val="00EA79D0"/>
    <w:rsid w:val="00EA7EB1"/>
    <w:rsid w:val="00EB1887"/>
    <w:rsid w:val="00EB5685"/>
    <w:rsid w:val="00EC2593"/>
    <w:rsid w:val="00ED0ED4"/>
    <w:rsid w:val="00ED161C"/>
    <w:rsid w:val="00ED239A"/>
    <w:rsid w:val="00ED5073"/>
    <w:rsid w:val="00ED72EE"/>
    <w:rsid w:val="00ED795E"/>
    <w:rsid w:val="00EE245B"/>
    <w:rsid w:val="00EF08AD"/>
    <w:rsid w:val="00EF0A13"/>
    <w:rsid w:val="00EF1AE0"/>
    <w:rsid w:val="00EF3A76"/>
    <w:rsid w:val="00EF7252"/>
    <w:rsid w:val="00EF7F24"/>
    <w:rsid w:val="00F001BE"/>
    <w:rsid w:val="00F060F7"/>
    <w:rsid w:val="00F06B89"/>
    <w:rsid w:val="00F071BC"/>
    <w:rsid w:val="00F10FCF"/>
    <w:rsid w:val="00F1322A"/>
    <w:rsid w:val="00F14176"/>
    <w:rsid w:val="00F166DA"/>
    <w:rsid w:val="00F21387"/>
    <w:rsid w:val="00F21981"/>
    <w:rsid w:val="00F2351C"/>
    <w:rsid w:val="00F23BE4"/>
    <w:rsid w:val="00F24373"/>
    <w:rsid w:val="00F24E7A"/>
    <w:rsid w:val="00F3582E"/>
    <w:rsid w:val="00F35DEF"/>
    <w:rsid w:val="00F40A08"/>
    <w:rsid w:val="00F41887"/>
    <w:rsid w:val="00F435E2"/>
    <w:rsid w:val="00F474C6"/>
    <w:rsid w:val="00F50607"/>
    <w:rsid w:val="00F50EB0"/>
    <w:rsid w:val="00F52573"/>
    <w:rsid w:val="00F53C4F"/>
    <w:rsid w:val="00F53FD3"/>
    <w:rsid w:val="00F54139"/>
    <w:rsid w:val="00F61A4B"/>
    <w:rsid w:val="00F623AC"/>
    <w:rsid w:val="00F628CA"/>
    <w:rsid w:val="00F64D26"/>
    <w:rsid w:val="00F676DC"/>
    <w:rsid w:val="00F703C9"/>
    <w:rsid w:val="00F709D3"/>
    <w:rsid w:val="00F71CE2"/>
    <w:rsid w:val="00F72C9A"/>
    <w:rsid w:val="00F7686F"/>
    <w:rsid w:val="00F83384"/>
    <w:rsid w:val="00F841FE"/>
    <w:rsid w:val="00F90916"/>
    <w:rsid w:val="00F92E4B"/>
    <w:rsid w:val="00F95521"/>
    <w:rsid w:val="00F95DBB"/>
    <w:rsid w:val="00F96186"/>
    <w:rsid w:val="00FA17F5"/>
    <w:rsid w:val="00FA276E"/>
    <w:rsid w:val="00FA73AF"/>
    <w:rsid w:val="00FB2F52"/>
    <w:rsid w:val="00FC628F"/>
    <w:rsid w:val="00FC7E7C"/>
    <w:rsid w:val="00FD128A"/>
    <w:rsid w:val="00FD6A78"/>
    <w:rsid w:val="00FE57E5"/>
    <w:rsid w:val="00FE6324"/>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368E83"/>
  <w15:docId w15:val="{BFF98C90-AAB4-41BA-AEB9-CB9F2216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C42"/>
    <w:pPr>
      <w:keepNext/>
      <w:autoSpaceDE w:val="0"/>
      <w:autoSpaceDN w:val="0"/>
      <w:snapToGrid w:val="0"/>
      <w:spacing w:after="0" w:line="240" w:lineRule="auto"/>
      <w:outlineLvl w:val="0"/>
    </w:pPr>
    <w:rPr>
      <w:rFonts w:ascii="Times New Roman Bold" w:hAnsi="Times New Roman Bold" w:cs="Times New Roman"/>
      <w:b/>
      <w:bCs/>
      <w:caps/>
      <w:kern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3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 w:type="character" w:customStyle="1" w:styleId="Heading1Char">
    <w:name w:val="Heading 1 Char"/>
    <w:basedOn w:val="DefaultParagraphFont"/>
    <w:link w:val="Heading1"/>
    <w:uiPriority w:val="9"/>
    <w:rsid w:val="00741C42"/>
    <w:rPr>
      <w:rFonts w:ascii="Times New Roman Bold" w:hAnsi="Times New Roman Bold" w:cs="Times New Roman"/>
      <w:b/>
      <w:bCs/>
      <w:caps/>
      <w:kern w:val="36"/>
      <w:lang w:eastAsia="x-none"/>
    </w:rPr>
  </w:style>
  <w:style w:type="paragraph" w:styleId="BodyText">
    <w:name w:val="Body Text"/>
    <w:basedOn w:val="Normal"/>
    <w:link w:val="BodyTextChar"/>
    <w:uiPriority w:val="99"/>
    <w:semiHidden/>
    <w:unhideWhenUsed/>
    <w:rsid w:val="00741C42"/>
    <w:pPr>
      <w:autoSpaceDE w:val="0"/>
      <w:autoSpaceDN w:val="0"/>
      <w:spacing w:after="0" w:line="240" w:lineRule="auto"/>
    </w:pPr>
    <w:rPr>
      <w:rFonts w:ascii="Times New Roman" w:hAnsi="Times New Roman" w:cs="Times New Roman"/>
      <w:sz w:val="20"/>
      <w:szCs w:val="20"/>
      <w:lang w:eastAsia="x-none"/>
    </w:rPr>
  </w:style>
  <w:style w:type="character" w:customStyle="1" w:styleId="BodyTextChar">
    <w:name w:val="Body Text Char"/>
    <w:basedOn w:val="DefaultParagraphFont"/>
    <w:link w:val="BodyText"/>
    <w:uiPriority w:val="99"/>
    <w:semiHidden/>
    <w:rsid w:val="00741C42"/>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496DFB"/>
    <w:rPr>
      <w:sz w:val="16"/>
      <w:szCs w:val="16"/>
    </w:rPr>
  </w:style>
  <w:style w:type="paragraph" w:styleId="CommentText">
    <w:name w:val="annotation text"/>
    <w:basedOn w:val="Normal"/>
    <w:link w:val="CommentTextChar"/>
    <w:uiPriority w:val="99"/>
    <w:semiHidden/>
    <w:unhideWhenUsed/>
    <w:rsid w:val="00496DFB"/>
    <w:pPr>
      <w:spacing w:line="240" w:lineRule="auto"/>
    </w:pPr>
    <w:rPr>
      <w:sz w:val="20"/>
      <w:szCs w:val="20"/>
    </w:rPr>
  </w:style>
  <w:style w:type="character" w:customStyle="1" w:styleId="CommentTextChar">
    <w:name w:val="Comment Text Char"/>
    <w:basedOn w:val="DefaultParagraphFont"/>
    <w:link w:val="CommentText"/>
    <w:uiPriority w:val="99"/>
    <w:semiHidden/>
    <w:rsid w:val="00496DFB"/>
    <w:rPr>
      <w:sz w:val="20"/>
      <w:szCs w:val="20"/>
    </w:rPr>
  </w:style>
  <w:style w:type="paragraph" w:styleId="CommentSubject">
    <w:name w:val="annotation subject"/>
    <w:basedOn w:val="CommentText"/>
    <w:next w:val="CommentText"/>
    <w:link w:val="CommentSubjectChar"/>
    <w:uiPriority w:val="99"/>
    <w:semiHidden/>
    <w:unhideWhenUsed/>
    <w:rsid w:val="00496DFB"/>
    <w:rPr>
      <w:b/>
      <w:bCs/>
    </w:rPr>
  </w:style>
  <w:style w:type="character" w:customStyle="1" w:styleId="CommentSubjectChar">
    <w:name w:val="Comment Subject Char"/>
    <w:basedOn w:val="CommentTextChar"/>
    <w:link w:val="CommentSubject"/>
    <w:uiPriority w:val="99"/>
    <w:semiHidden/>
    <w:rsid w:val="00496DFB"/>
    <w:rPr>
      <w:b/>
      <w:bCs/>
      <w:sz w:val="20"/>
      <w:szCs w:val="20"/>
    </w:rPr>
  </w:style>
  <w:style w:type="paragraph" w:styleId="Revision">
    <w:name w:val="Revision"/>
    <w:hidden/>
    <w:uiPriority w:val="99"/>
    <w:semiHidden/>
    <w:rsid w:val="00B41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93091996">
      <w:bodyDiv w:val="1"/>
      <w:marLeft w:val="0"/>
      <w:marRight w:val="0"/>
      <w:marTop w:val="0"/>
      <w:marBottom w:val="0"/>
      <w:divBdr>
        <w:top w:val="none" w:sz="0" w:space="0" w:color="auto"/>
        <w:left w:val="none" w:sz="0" w:space="0" w:color="auto"/>
        <w:bottom w:val="none" w:sz="0" w:space="0" w:color="auto"/>
        <w:right w:val="none" w:sz="0" w:space="0" w:color="auto"/>
      </w:divBdr>
    </w:div>
    <w:div w:id="144054228">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20141762">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297691855">
      <w:bodyDiv w:val="1"/>
      <w:marLeft w:val="0"/>
      <w:marRight w:val="0"/>
      <w:marTop w:val="0"/>
      <w:marBottom w:val="0"/>
      <w:divBdr>
        <w:top w:val="none" w:sz="0" w:space="0" w:color="auto"/>
        <w:left w:val="none" w:sz="0" w:space="0" w:color="auto"/>
        <w:bottom w:val="none" w:sz="0" w:space="0" w:color="auto"/>
        <w:right w:val="none" w:sz="0" w:space="0" w:color="auto"/>
      </w:divBdr>
    </w:div>
    <w:div w:id="40268064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505093474">
      <w:bodyDiv w:val="1"/>
      <w:marLeft w:val="0"/>
      <w:marRight w:val="0"/>
      <w:marTop w:val="0"/>
      <w:marBottom w:val="0"/>
      <w:divBdr>
        <w:top w:val="none" w:sz="0" w:space="0" w:color="auto"/>
        <w:left w:val="none" w:sz="0" w:space="0" w:color="auto"/>
        <w:bottom w:val="none" w:sz="0" w:space="0" w:color="auto"/>
        <w:right w:val="none" w:sz="0" w:space="0" w:color="auto"/>
      </w:divBdr>
    </w:div>
    <w:div w:id="511840691">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19650549">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55218224">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29833308">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786805005">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6798953">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67601746">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kencorp.phs.wakehealth.edu/" TargetMode="External"/><Relationship Id="rId13" Type="http://schemas.openxmlformats.org/officeDocument/2006/relationships/hyperlink" Target="https://wakencorp.phs.wakehealth.edu/" TargetMode="External"/><Relationship Id="rId18" Type="http://schemas.openxmlformats.org/officeDocument/2006/relationships/image" Target="cid:image003.jpg@01D644C7.F399C550" TargetMode="External"/><Relationship Id="rId3" Type="http://schemas.openxmlformats.org/officeDocument/2006/relationships/styles" Target="styles.xml"/><Relationship Id="rId21" Type="http://schemas.openxmlformats.org/officeDocument/2006/relationships/hyperlink" Target="mailto:NCORP@wakehealth.edu" TargetMode="External"/><Relationship Id="rId7" Type="http://schemas.openxmlformats.org/officeDocument/2006/relationships/endnotes" Target="endnotes.xml"/><Relationship Id="rId12" Type="http://schemas.openxmlformats.org/officeDocument/2006/relationships/hyperlink" Target="mailto:clinicalresearchservices@mckesson.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ecdavids@wakehealth.edu" TargetMode="External"/><Relationship Id="rId20" Type="http://schemas.openxmlformats.org/officeDocument/2006/relationships/hyperlink" Target="mailto:NCORP@wakehealt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ORP@wakehealth.edu" TargetMode="External"/><Relationship Id="rId5" Type="http://schemas.openxmlformats.org/officeDocument/2006/relationships/webSettings" Target="webSettings.xml"/><Relationship Id="rId15" Type="http://schemas.openxmlformats.org/officeDocument/2006/relationships/hyperlink" Target="mailto:jding@mdanderson.org" TargetMode="External"/><Relationship Id="rId23" Type="http://schemas.openxmlformats.org/officeDocument/2006/relationships/theme" Target="theme/theme1.xml"/><Relationship Id="rId10" Type="http://schemas.openxmlformats.org/officeDocument/2006/relationships/hyperlink" Target="mailto:NCORP@wakehealth.ed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pyang@mdanderso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AA4C2-E020-40BA-BBCC-FDD9D5E0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Karen Craver</cp:lastModifiedBy>
  <cp:revision>3</cp:revision>
  <cp:lastPrinted>2018-09-12T20:29:00Z</cp:lastPrinted>
  <dcterms:created xsi:type="dcterms:W3CDTF">2020-06-22T12:35:00Z</dcterms:created>
  <dcterms:modified xsi:type="dcterms:W3CDTF">2020-06-22T12:38:00Z</dcterms:modified>
</cp:coreProperties>
</file>